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0A" w:rsidRDefault="00AF050A">
      <w:pPr>
        <w:jc w:val="both"/>
        <w:rPr>
          <w:rFonts w:ascii="Arial" w:hAnsi="Arial"/>
        </w:rPr>
      </w:pPr>
    </w:p>
    <w:p w:rsidR="00AF050A" w:rsidRDefault="00AF050A">
      <w:pPr>
        <w:rPr>
          <w:rFonts w:ascii="Arial" w:hAnsi="Arial"/>
        </w:rPr>
      </w:pPr>
      <w:r>
        <w:rPr>
          <w:rFonts w:ascii="Arial" w:hAnsi="Arial"/>
        </w:rPr>
        <w:t xml:space="preserve">N° </w:t>
      </w:r>
      <w:r>
        <w:rPr>
          <w:rFonts w:ascii="Arial" w:hAnsi="Arial"/>
          <w:b/>
          <w:sz w:val="36"/>
        </w:rPr>
        <w:t>14</w:t>
      </w:r>
      <w:r>
        <w:rPr>
          <w:rFonts w:ascii="Arial" w:hAnsi="Arial"/>
        </w:rPr>
        <w:t xml:space="preserve"> Reg. Delib.</w:t>
      </w:r>
    </w:p>
    <w:p w:rsidR="00AF050A" w:rsidRDefault="00AF050A">
      <w:pPr>
        <w:rPr>
          <w:rFonts w:ascii="Arial" w:hAnsi="Arial"/>
        </w:rPr>
      </w:pPr>
    </w:p>
    <w:p w:rsidR="00AF050A" w:rsidRDefault="00AF050A">
      <w:pPr>
        <w:rPr>
          <w:rFonts w:ascii="Arial" w:hAnsi="Arial"/>
        </w:rPr>
      </w:pPr>
    </w:p>
    <w:p w:rsidR="00AF050A" w:rsidRDefault="00AF050A">
      <w:pPr>
        <w:jc w:val="center"/>
        <w:rPr>
          <w:rFonts w:ascii="Bookman Old Style" w:hAnsi="Bookman Old Style"/>
          <w:b/>
          <w:sz w:val="36"/>
        </w:rPr>
      </w:pPr>
      <w:r>
        <w:rPr>
          <w:rFonts w:ascii="Bookman Old Style" w:hAnsi="Bookman Old Style"/>
          <w:b/>
          <w:sz w:val="36"/>
        </w:rPr>
        <w:t>VERBALE DI DELIBERAZIONE</w:t>
      </w:r>
    </w:p>
    <w:p w:rsidR="00AF050A" w:rsidRDefault="00AF050A">
      <w:pPr>
        <w:jc w:val="center"/>
        <w:rPr>
          <w:rFonts w:ascii="Arial" w:hAnsi="Arial"/>
        </w:rPr>
      </w:pPr>
      <w:r>
        <w:rPr>
          <w:rFonts w:ascii="Bookman Old Style" w:hAnsi="Bookman Old Style"/>
          <w:b/>
          <w:sz w:val="36"/>
        </w:rPr>
        <w:t>DELLA GIUNTA COMUNALE</w:t>
      </w:r>
    </w:p>
    <w:p w:rsidR="00AF050A" w:rsidRDefault="00AF050A">
      <w:pPr>
        <w:jc w:val="both"/>
        <w:rPr>
          <w:rFonts w:ascii="Arial" w:hAnsi="Arial"/>
          <w:b/>
        </w:rPr>
      </w:pPr>
    </w:p>
    <w:p w:rsidR="00AF050A" w:rsidRDefault="00AF050A">
      <w:pPr>
        <w:jc w:val="both"/>
        <w:rPr>
          <w:rFonts w:ascii="Arial" w:hAnsi="Arial"/>
          <w:b/>
        </w:rPr>
      </w:pPr>
    </w:p>
    <w:p w:rsidR="00AF050A" w:rsidRDefault="00AF050A">
      <w:pPr>
        <w:pStyle w:val="Titolo3"/>
        <w:ind w:left="1701" w:hanging="1701"/>
        <w:rPr>
          <w:rFonts w:cs="Times New Roman"/>
          <w:bCs w:val="0"/>
        </w:rPr>
      </w:pPr>
      <w:r>
        <w:rPr>
          <w:rFonts w:cs="Times New Roman"/>
          <w:bCs w:val="0"/>
        </w:rPr>
        <w:t xml:space="preserve">OGGETTO: </w:t>
      </w:r>
      <w:r>
        <w:rPr>
          <w:rFonts w:cs="Times New Roman"/>
          <w:bCs w:val="0"/>
        </w:rPr>
        <w:tab/>
        <w:t>APPROVAZIONE DEL PIANO TRIENNALE PER LA PREVENZIONE DELLA CORRUZIONE, LA TRASPARENZA E L'INTEGRITA' 2018 - 2020</w:t>
      </w:r>
    </w:p>
    <w:p w:rsidR="00AF050A" w:rsidRDefault="00AF050A">
      <w:pPr>
        <w:jc w:val="both"/>
        <w:rPr>
          <w:rFonts w:ascii="Arial" w:hAnsi="Arial"/>
        </w:rPr>
      </w:pPr>
    </w:p>
    <w:p w:rsidR="00AF050A" w:rsidRDefault="00AF050A">
      <w:pPr>
        <w:jc w:val="both"/>
        <w:rPr>
          <w:rFonts w:ascii="Arial" w:hAnsi="Arial"/>
        </w:rPr>
      </w:pPr>
    </w:p>
    <w:p w:rsidR="00AF050A" w:rsidRDefault="00AF050A">
      <w:pPr>
        <w:jc w:val="both"/>
        <w:rPr>
          <w:rFonts w:ascii="Arial" w:hAnsi="Arial"/>
        </w:rPr>
      </w:pPr>
    </w:p>
    <w:p w:rsidR="00AF050A" w:rsidRDefault="00AF050A">
      <w:pPr>
        <w:jc w:val="both"/>
        <w:rPr>
          <w:rFonts w:ascii="Arial" w:hAnsi="Arial"/>
        </w:rPr>
      </w:pPr>
      <w:r>
        <w:rPr>
          <w:rFonts w:ascii="Arial" w:hAnsi="Arial"/>
        </w:rPr>
        <w:t xml:space="preserve">Nell'anno </w:t>
      </w:r>
      <w:r>
        <w:rPr>
          <w:rFonts w:ascii="Arial" w:hAnsi="Arial"/>
          <w:b/>
        </w:rPr>
        <w:t xml:space="preserve"> duemiladiciotto</w:t>
      </w:r>
      <w:r>
        <w:rPr>
          <w:rFonts w:ascii="Arial" w:hAnsi="Arial"/>
        </w:rPr>
        <w:t xml:space="preserve"> addì </w:t>
      </w:r>
      <w:r>
        <w:rPr>
          <w:rFonts w:ascii="Arial" w:hAnsi="Arial"/>
          <w:b/>
        </w:rPr>
        <w:t xml:space="preserve"> trenta</w:t>
      </w:r>
      <w:r>
        <w:rPr>
          <w:rFonts w:ascii="Arial" w:hAnsi="Arial"/>
        </w:rPr>
        <w:t xml:space="preserve"> del mese di </w:t>
      </w:r>
      <w:r>
        <w:rPr>
          <w:rFonts w:ascii="Arial" w:hAnsi="Arial"/>
          <w:b/>
        </w:rPr>
        <w:t>gennaio</w:t>
      </w:r>
      <w:r>
        <w:rPr>
          <w:rFonts w:ascii="Arial" w:hAnsi="Arial"/>
        </w:rPr>
        <w:t>, nella Sala delle Adunanze, premesse le formalità di legge, si è riunita la Giunta Comunale ed all’appello risultano:</w:t>
      </w:r>
    </w:p>
    <w:p w:rsidR="00AF050A" w:rsidRDefault="00AF050A">
      <w:pPr>
        <w:jc w:val="both"/>
        <w:rPr>
          <w:rFonts w:ascii="Arial" w:hAnsi="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3898"/>
        <w:gridCol w:w="4252"/>
        <w:gridCol w:w="947"/>
      </w:tblGrid>
      <w:tr w:rsidR="00AF050A" w:rsidRPr="00DB16C3">
        <w:tc>
          <w:tcPr>
            <w:tcW w:w="3898"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FRANZONI MARCO</w:t>
            </w:r>
          </w:p>
        </w:tc>
        <w:tc>
          <w:tcPr>
            <w:tcW w:w="4252"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Sindaco</w:t>
            </w:r>
          </w:p>
        </w:tc>
        <w:tc>
          <w:tcPr>
            <w:tcW w:w="947"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P</w:t>
            </w:r>
          </w:p>
        </w:tc>
      </w:tr>
      <w:tr w:rsidR="00AF050A" w:rsidRPr="00DB16C3">
        <w:tc>
          <w:tcPr>
            <w:tcW w:w="3898"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FADINI LARA</w:t>
            </w:r>
          </w:p>
        </w:tc>
        <w:tc>
          <w:tcPr>
            <w:tcW w:w="4252"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Vice Sindaco</w:t>
            </w:r>
          </w:p>
        </w:tc>
        <w:tc>
          <w:tcPr>
            <w:tcW w:w="947"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P</w:t>
            </w:r>
          </w:p>
        </w:tc>
      </w:tr>
      <w:tr w:rsidR="00AF050A" w:rsidRPr="00DB16C3">
        <w:tc>
          <w:tcPr>
            <w:tcW w:w="3898"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BRENDAGLIA STEFANO</w:t>
            </w:r>
          </w:p>
        </w:tc>
        <w:tc>
          <w:tcPr>
            <w:tcW w:w="4252"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Assessore</w:t>
            </w:r>
          </w:p>
        </w:tc>
        <w:tc>
          <w:tcPr>
            <w:tcW w:w="947"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P</w:t>
            </w:r>
          </w:p>
        </w:tc>
      </w:tr>
      <w:tr w:rsidR="00AF050A" w:rsidRPr="00DB16C3">
        <w:tc>
          <w:tcPr>
            <w:tcW w:w="3898"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FANTON BRUNO</w:t>
            </w:r>
          </w:p>
        </w:tc>
        <w:tc>
          <w:tcPr>
            <w:tcW w:w="4252"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Assessore</w:t>
            </w:r>
          </w:p>
        </w:tc>
        <w:tc>
          <w:tcPr>
            <w:tcW w:w="947"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P</w:t>
            </w:r>
          </w:p>
        </w:tc>
      </w:tr>
      <w:tr w:rsidR="00AF050A" w:rsidRPr="00DB16C3">
        <w:tc>
          <w:tcPr>
            <w:tcW w:w="3898"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LANZA MATTEO</w:t>
            </w:r>
          </w:p>
        </w:tc>
        <w:tc>
          <w:tcPr>
            <w:tcW w:w="4252"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Assessore</w:t>
            </w:r>
          </w:p>
        </w:tc>
        <w:tc>
          <w:tcPr>
            <w:tcW w:w="947"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P</w:t>
            </w:r>
          </w:p>
        </w:tc>
      </w:tr>
      <w:tr w:rsidR="00AF050A" w:rsidRPr="00DB16C3">
        <w:tc>
          <w:tcPr>
            <w:tcW w:w="3898"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MORANDI CRISTINA</w:t>
            </w:r>
          </w:p>
        </w:tc>
        <w:tc>
          <w:tcPr>
            <w:tcW w:w="4252"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Assessore</w:t>
            </w:r>
          </w:p>
        </w:tc>
        <w:tc>
          <w:tcPr>
            <w:tcW w:w="947" w:type="dxa"/>
            <w:tcBorders>
              <w:top w:val="single" w:sz="6" w:space="0" w:color="auto"/>
              <w:bottom w:val="single" w:sz="6" w:space="0" w:color="auto"/>
            </w:tcBorders>
          </w:tcPr>
          <w:p w:rsidR="00AF050A" w:rsidRPr="00DB16C3" w:rsidRDefault="00AF050A">
            <w:pPr>
              <w:spacing w:line="276" w:lineRule="auto"/>
              <w:jc w:val="both"/>
              <w:rPr>
                <w:rFonts w:ascii="Arial" w:eastAsiaTheme="minorEastAsia" w:hAnsi="Arial"/>
                <w:b/>
                <w:sz w:val="22"/>
              </w:rPr>
            </w:pPr>
            <w:r w:rsidRPr="00DB16C3">
              <w:rPr>
                <w:rFonts w:ascii="Arial" w:eastAsiaTheme="minorEastAsia" w:hAnsi="Arial"/>
                <w:b/>
                <w:sz w:val="22"/>
              </w:rPr>
              <w:t>P</w:t>
            </w:r>
          </w:p>
        </w:tc>
      </w:tr>
    </w:tbl>
    <w:p w:rsidR="00AF050A" w:rsidRDefault="00AF050A">
      <w:pPr>
        <w:jc w:val="both"/>
        <w:rPr>
          <w:rFonts w:ascii="Arial" w:hAnsi="Arial"/>
        </w:rPr>
      </w:pPr>
    </w:p>
    <w:p w:rsidR="00AF050A" w:rsidRDefault="00AF050A">
      <w:pPr>
        <w:jc w:val="both"/>
        <w:rPr>
          <w:rFonts w:ascii="Arial" w:hAnsi="Arial"/>
        </w:rPr>
      </w:pPr>
    </w:p>
    <w:p w:rsidR="00AF050A" w:rsidRDefault="00AF050A">
      <w:pPr>
        <w:jc w:val="both"/>
        <w:rPr>
          <w:rFonts w:ascii="Arial" w:hAnsi="Arial"/>
        </w:rPr>
      </w:pPr>
      <w:r>
        <w:rPr>
          <w:rFonts w:ascii="Arial" w:hAnsi="Arial"/>
        </w:rPr>
        <w:t xml:space="preserve">ne risultano presenti n. </w:t>
      </w:r>
      <w:r>
        <w:rPr>
          <w:rFonts w:ascii="Arial" w:hAnsi="Arial"/>
          <w:b/>
        </w:rPr>
        <w:t xml:space="preserve">   6</w:t>
      </w:r>
      <w:r>
        <w:rPr>
          <w:rFonts w:ascii="Arial" w:hAnsi="Arial"/>
        </w:rPr>
        <w:t xml:space="preserve"> e assenti n. </w:t>
      </w:r>
      <w:r>
        <w:rPr>
          <w:rFonts w:ascii="Arial" w:hAnsi="Arial"/>
          <w:b/>
        </w:rPr>
        <w:t xml:space="preserve">   0</w:t>
      </w:r>
      <w:r>
        <w:rPr>
          <w:rFonts w:ascii="Arial" w:hAnsi="Arial"/>
        </w:rPr>
        <w:t>.</w:t>
      </w:r>
    </w:p>
    <w:p w:rsidR="00AF050A" w:rsidRDefault="00AF050A">
      <w:pPr>
        <w:jc w:val="both"/>
        <w:rPr>
          <w:rFonts w:ascii="Arial" w:hAnsi="Arial"/>
        </w:rPr>
      </w:pPr>
    </w:p>
    <w:p w:rsidR="00AF050A" w:rsidRDefault="00AF050A">
      <w:pPr>
        <w:jc w:val="both"/>
        <w:rPr>
          <w:rFonts w:ascii="Arial" w:hAnsi="Arial"/>
        </w:rPr>
      </w:pPr>
    </w:p>
    <w:p w:rsidR="00AF050A" w:rsidRDefault="00AF050A">
      <w:pPr>
        <w:jc w:val="both"/>
        <w:rPr>
          <w:rFonts w:ascii="Arial" w:hAnsi="Arial"/>
        </w:rPr>
      </w:pPr>
    </w:p>
    <w:p w:rsidR="00AF050A" w:rsidRDefault="00AF050A">
      <w:pPr>
        <w:jc w:val="both"/>
        <w:rPr>
          <w:rFonts w:ascii="Arial" w:hAnsi="Arial"/>
        </w:rPr>
      </w:pPr>
      <w:r>
        <w:rPr>
          <w:rFonts w:ascii="Arial" w:hAnsi="Arial"/>
        </w:rPr>
        <w:t>Partecipa all’adunanza, in qualità di Segretario verbalizzante, il Signor Sambugaro Umberto il quale provvede alla redazione del presente verbale.</w:t>
      </w:r>
    </w:p>
    <w:p w:rsidR="00AF050A" w:rsidRDefault="00AF050A">
      <w:pPr>
        <w:jc w:val="both"/>
        <w:rPr>
          <w:rFonts w:ascii="Arial" w:hAnsi="Arial"/>
        </w:rPr>
      </w:pPr>
      <w:r>
        <w:rPr>
          <w:rFonts w:ascii="Arial" w:hAnsi="Arial"/>
        </w:rPr>
        <w:t xml:space="preserve">Essendo legale il numero degli intervenuti assume la presidenza il Signor FRANZONI MARCO e dichiara aperta la seduta per la trattazione dell’oggetto sopra indicato. </w:t>
      </w:r>
    </w:p>
    <w:p w:rsidR="00AF050A" w:rsidRDefault="00AF050A">
      <w:pPr>
        <w:jc w:val="center"/>
        <w:rPr>
          <w:rFonts w:ascii="Arial" w:hAnsi="Arial"/>
          <w:b/>
          <w:sz w:val="22"/>
        </w:rPr>
      </w:pPr>
      <w:r>
        <w:rPr>
          <w:rFonts w:ascii="Arial" w:hAnsi="Arial"/>
        </w:rPr>
        <w:br w:type="page"/>
      </w:r>
      <w:r>
        <w:rPr>
          <w:rFonts w:ascii="Arial" w:hAnsi="Arial"/>
          <w:b/>
          <w:sz w:val="22"/>
        </w:rPr>
        <w:lastRenderedPageBreak/>
        <w:t>LA GIUNTA COMUNALE</w:t>
      </w:r>
    </w:p>
    <w:p w:rsidR="00AF050A" w:rsidRDefault="00AF050A">
      <w:pPr>
        <w:jc w:val="both"/>
        <w:rPr>
          <w:rFonts w:ascii="Arial" w:hAnsi="Arial"/>
        </w:rPr>
      </w:pPr>
    </w:p>
    <w:p w:rsidR="00805AE2" w:rsidRDefault="00805AE2" w:rsidP="00805AE2">
      <w:pPr>
        <w:pStyle w:val="rtf1BodyText"/>
        <w:autoSpaceDE/>
        <w:autoSpaceDN/>
        <w:rPr>
          <w:rFonts w:ascii="Arial" w:hAnsi="Arial" w:cs="Arial"/>
        </w:rPr>
      </w:pPr>
      <w:r>
        <w:rPr>
          <w:rFonts w:ascii="Arial" w:hAnsi="Arial" w:cs="Arial"/>
        </w:rPr>
        <w:t>Premesso che:</w:t>
      </w:r>
    </w:p>
    <w:p w:rsidR="00805AE2" w:rsidRDefault="00805AE2" w:rsidP="00805AE2">
      <w:pPr>
        <w:pStyle w:val="rtf1BodyText"/>
        <w:numPr>
          <w:ilvl w:val="0"/>
          <w:numId w:val="6"/>
        </w:numPr>
        <w:rPr>
          <w:rFonts w:ascii="Arial" w:hAnsi="Arial" w:cs="Arial"/>
        </w:rPr>
      </w:pPr>
      <w:r>
        <w:rPr>
          <w:rFonts w:ascii="Arial" w:hAnsi="Arial" w:cs="Arial"/>
        </w:rPr>
        <w:t>la Legge n. 190/2012 impone all’organo di indirizzo politico l’approvazione del “</w:t>
      </w:r>
      <w:r>
        <w:rPr>
          <w:rFonts w:ascii="Arial" w:hAnsi="Arial" w:cs="Arial"/>
          <w:i/>
          <w:iCs/>
        </w:rPr>
        <w:t>Piano triennale di prevenzione della corruzione</w:t>
      </w:r>
      <w:r>
        <w:rPr>
          <w:rFonts w:ascii="Arial" w:hAnsi="Arial" w:cs="Arial"/>
        </w:rPr>
        <w:t>” (PTPC);</w:t>
      </w:r>
    </w:p>
    <w:p w:rsidR="00805AE2" w:rsidRDefault="00805AE2" w:rsidP="00805AE2">
      <w:pPr>
        <w:pStyle w:val="rtf1BodyText"/>
        <w:numPr>
          <w:ilvl w:val="0"/>
          <w:numId w:val="6"/>
        </w:numPr>
        <w:rPr>
          <w:rFonts w:ascii="Arial" w:hAnsi="Arial" w:cs="Arial"/>
        </w:rPr>
      </w:pPr>
      <w:r>
        <w:rPr>
          <w:rFonts w:ascii="Arial" w:hAnsi="Arial" w:cs="Arial"/>
        </w:rPr>
        <w:t>il decreto legislativo 97/2016 ha modificato sia la legge “anticorruzione” sia il decreto legislativo 33/2013 sulla trasparenza, prevedendo l’inserimento del programma sulla trasparenza all’interno di una sezione del PTPC, che quindi assume la sigla PTPCT;</w:t>
      </w:r>
    </w:p>
    <w:p w:rsidR="00805AE2" w:rsidRDefault="00805AE2" w:rsidP="00805AE2">
      <w:pPr>
        <w:pStyle w:val="rtf1BodyText"/>
        <w:numPr>
          <w:ilvl w:val="0"/>
          <w:numId w:val="6"/>
        </w:numPr>
        <w:rPr>
          <w:rFonts w:ascii="Arial" w:hAnsi="Arial" w:cs="Arial"/>
        </w:rPr>
      </w:pPr>
      <w:r>
        <w:rPr>
          <w:rFonts w:ascii="Arial" w:hAnsi="Arial" w:cs="Arial"/>
        </w:rPr>
        <w:t>il dlgs 50/2016 (codice degli appalti) e il dlgs 175/2016 (nuova disciplina delle società partecipate pubbliche) toccano alcuni aspetti che occorre tener presente nel nuovo Piano triennale di prevenzione della corruzione;</w:t>
      </w:r>
    </w:p>
    <w:p w:rsidR="00805AE2" w:rsidRDefault="00805AE2" w:rsidP="00805AE2">
      <w:pPr>
        <w:pStyle w:val="rtf1BodyText"/>
        <w:numPr>
          <w:ilvl w:val="0"/>
          <w:numId w:val="6"/>
        </w:numPr>
        <w:rPr>
          <w:rFonts w:ascii="Arial" w:hAnsi="Arial" w:cs="Arial"/>
        </w:rPr>
      </w:pPr>
      <w:r>
        <w:rPr>
          <w:rFonts w:ascii="Arial" w:hAnsi="Arial" w:cs="Arial"/>
        </w:rPr>
        <w:t xml:space="preserve">il </w:t>
      </w:r>
      <w:r>
        <w:rPr>
          <w:rFonts w:ascii="Arial" w:hAnsi="Arial" w:cs="Arial"/>
          <w:i/>
          <w:iCs/>
        </w:rPr>
        <w:t>Responsabile anticorruzione</w:t>
      </w:r>
      <w:r>
        <w:rPr>
          <w:rFonts w:ascii="Arial" w:hAnsi="Arial" w:cs="Arial"/>
        </w:rPr>
        <w:t xml:space="preserve"> propone lo schema di PTPCT che deve essere approvato, ogni anno, entro il 31 gennaio; </w:t>
      </w:r>
    </w:p>
    <w:p w:rsidR="00805AE2" w:rsidRDefault="00805AE2" w:rsidP="00805AE2">
      <w:pPr>
        <w:pStyle w:val="rtf1BodyText"/>
        <w:numPr>
          <w:ilvl w:val="0"/>
          <w:numId w:val="6"/>
        </w:numPr>
        <w:rPr>
          <w:rFonts w:ascii="Arial" w:hAnsi="Arial" w:cs="Arial"/>
        </w:rPr>
      </w:pPr>
      <w:r>
        <w:rPr>
          <w:rFonts w:ascii="Arial" w:hAnsi="Arial" w:cs="Arial"/>
        </w:rPr>
        <w:t>l’attività di elaborazione del piano non può essere affidata a soggetti esterni all’amministrazione;</w:t>
      </w:r>
    </w:p>
    <w:p w:rsidR="00805AE2" w:rsidRDefault="00805AE2" w:rsidP="00805AE2">
      <w:pPr>
        <w:pStyle w:val="rtf1BodyText"/>
        <w:numPr>
          <w:ilvl w:val="0"/>
          <w:numId w:val="6"/>
        </w:numPr>
        <w:rPr>
          <w:rFonts w:ascii="Arial" w:hAnsi="Arial" w:cs="Arial"/>
        </w:rPr>
      </w:pPr>
      <w:r>
        <w:rPr>
          <w:rFonts w:ascii="Arial" w:hAnsi="Arial" w:cs="Arial"/>
        </w:rPr>
        <w:t xml:space="preserve">il </w:t>
      </w:r>
      <w:r>
        <w:rPr>
          <w:rFonts w:ascii="Arial" w:hAnsi="Arial" w:cs="Arial"/>
          <w:i/>
          <w:iCs/>
        </w:rPr>
        <w:t xml:space="preserve">Piano triennale di prevenzione della corruzione </w:t>
      </w:r>
      <w:r>
        <w:rPr>
          <w:rFonts w:ascii="Arial" w:hAnsi="Arial" w:cs="Arial"/>
        </w:rPr>
        <w:t>deve essere elaborato in modo coerente e coordinato con i contenuti del Piano nazionale anticorruzione (PNA);</w:t>
      </w:r>
    </w:p>
    <w:p w:rsidR="00805AE2" w:rsidRDefault="00805AE2" w:rsidP="00805AE2">
      <w:pPr>
        <w:pStyle w:val="rtf1BodyText"/>
        <w:numPr>
          <w:ilvl w:val="0"/>
          <w:numId w:val="6"/>
        </w:numPr>
        <w:rPr>
          <w:rFonts w:ascii="Arial" w:hAnsi="Arial" w:cs="Arial"/>
        </w:rPr>
      </w:pPr>
      <w:r>
        <w:rPr>
          <w:rFonts w:ascii="Arial" w:hAnsi="Arial" w:cs="Arial"/>
        </w:rPr>
        <w:t>il nuovo PNA è stato approvato in data 3 agosto 2016 dall’Autorità Nazionale Anticorruzione (ANAC) con deliberazione n 831;</w:t>
      </w:r>
    </w:p>
    <w:p w:rsidR="00805AE2" w:rsidRDefault="00805AE2" w:rsidP="00805AE2">
      <w:pPr>
        <w:pStyle w:val="rtf1BodyText"/>
        <w:numPr>
          <w:ilvl w:val="0"/>
          <w:numId w:val="6"/>
        </w:numPr>
        <w:rPr>
          <w:rFonts w:ascii="Arial" w:hAnsi="Arial" w:cs="Arial"/>
        </w:rPr>
      </w:pPr>
      <w:r>
        <w:rPr>
          <w:rFonts w:ascii="Arial" w:hAnsi="Arial" w:cs="Arial"/>
        </w:rPr>
        <w:t>l’ANAC, inoltre, nell’adunanza del 28 dicembre 2016 ha approvato la delibera 1310 “Prime linee guida recanti indicazioni sull’attuazione degli obblighi di pubblicità, trasparenza e diffusione di informazioni contenute nel dlgs 33/2013 come modificato dal dlgs 97/2016”, nonché un dettagliato schema contenente l’elenco degli obblighi di pubblicazione nella sezione Amministrazione trasparente del PTCPT;</w:t>
      </w:r>
    </w:p>
    <w:p w:rsidR="00805AE2" w:rsidRDefault="00805AE2" w:rsidP="00805AE2">
      <w:pPr>
        <w:pStyle w:val="rtf1BodyText"/>
        <w:numPr>
          <w:ilvl w:val="0"/>
          <w:numId w:val="6"/>
        </w:numPr>
        <w:rPr>
          <w:rFonts w:ascii="Arial" w:hAnsi="Arial" w:cs="Arial"/>
        </w:rPr>
      </w:pPr>
      <w:r>
        <w:rPr>
          <w:rFonts w:ascii="Arial" w:hAnsi="Arial" w:cs="Arial"/>
        </w:rPr>
        <w:t>negli enti locali la competenza ad approvare il Piano triennale di prevenzione della corruzione e per la Trasparenza è della Giunta comunale;</w:t>
      </w:r>
    </w:p>
    <w:p w:rsidR="00805AE2" w:rsidRDefault="00805AE2" w:rsidP="00805AE2">
      <w:pPr>
        <w:pStyle w:val="rtf1BodyText"/>
        <w:rPr>
          <w:rFonts w:ascii="Arial" w:hAnsi="Arial" w:cs="Arial"/>
        </w:rPr>
      </w:pPr>
    </w:p>
    <w:p w:rsidR="00805AE2" w:rsidRDefault="00805AE2" w:rsidP="00805AE2">
      <w:pPr>
        <w:pStyle w:val="rtf1BodyText"/>
        <w:rPr>
          <w:rFonts w:ascii="Arial" w:hAnsi="Arial" w:cs="Arial"/>
        </w:rPr>
      </w:pPr>
      <w:r>
        <w:rPr>
          <w:rFonts w:ascii="Arial" w:hAnsi="Arial" w:cs="Arial"/>
        </w:rPr>
        <w:t>Dato atto che:</w:t>
      </w:r>
    </w:p>
    <w:p w:rsidR="00805AE2" w:rsidRDefault="00805AE2" w:rsidP="00805AE2">
      <w:pPr>
        <w:pStyle w:val="rtf1BodyText"/>
        <w:numPr>
          <w:ilvl w:val="0"/>
          <w:numId w:val="6"/>
        </w:numPr>
        <w:rPr>
          <w:rFonts w:ascii="Arial" w:hAnsi="Arial" w:cs="Arial"/>
          <w:i/>
          <w:iCs/>
        </w:rPr>
      </w:pPr>
      <w:r>
        <w:rPr>
          <w:rFonts w:ascii="Arial" w:hAnsi="Arial" w:cs="Arial"/>
        </w:rPr>
        <w:t>il Responsabile della prevenzione della corruzione, Dott. Umberto Sambugaro nominato con decreto del Sindaco prot. n. 1983  del 30.01.2018, ha predisposto la proposta di Piano triennale per la prevenzione della corruzione per la Trasparenza e l’integrità</w:t>
      </w:r>
      <w:r>
        <w:rPr>
          <w:rFonts w:ascii="Arial" w:hAnsi="Arial" w:cs="Arial"/>
          <w:i/>
          <w:iCs/>
        </w:rPr>
        <w:t xml:space="preserve"> 2018/2020;</w:t>
      </w:r>
    </w:p>
    <w:p w:rsidR="00805AE2" w:rsidRDefault="00805AE2" w:rsidP="00805AE2">
      <w:pPr>
        <w:pStyle w:val="rtf1BodyText"/>
        <w:numPr>
          <w:ilvl w:val="0"/>
          <w:numId w:val="6"/>
        </w:numPr>
        <w:rPr>
          <w:rFonts w:ascii="Arial" w:hAnsi="Arial" w:cs="Arial"/>
        </w:rPr>
      </w:pPr>
      <w:r>
        <w:rPr>
          <w:rFonts w:ascii="Arial" w:hAnsi="Arial" w:cs="Arial"/>
        </w:rPr>
        <w:t>come espressamente raccomandato già dall’aggiornamento 2015 al P.N.A. e normato dal dlg 97/2016, costituisce sezione del Piano suddetto il Programma triennale per la trasparenza e l’integrità (P.T.T.I.);</w:t>
      </w:r>
    </w:p>
    <w:p w:rsidR="00805AE2" w:rsidRDefault="00805AE2" w:rsidP="00805AE2">
      <w:pPr>
        <w:pStyle w:val="rtf1BodyText"/>
        <w:numPr>
          <w:ilvl w:val="0"/>
          <w:numId w:val="6"/>
        </w:numPr>
        <w:rPr>
          <w:rFonts w:ascii="Arial" w:hAnsi="Arial" w:cs="Arial"/>
        </w:rPr>
      </w:pPr>
      <w:r>
        <w:rPr>
          <w:rFonts w:ascii="Arial" w:hAnsi="Arial" w:cs="Arial"/>
        </w:rPr>
        <w:t>il codice di comportamento dei dipendenti, approvato con deliberazione della Giunta Comunale     n. 152 del 20 dicembre 2013, esecutiva, già allegato al precedente PTCP e regolarmente pubblicato e leggibile sul sito, non avendo subito modifiche, non viene materialmente allegato alla presente;</w:t>
      </w:r>
    </w:p>
    <w:p w:rsidR="00805AE2" w:rsidRDefault="00805AE2" w:rsidP="00805AE2">
      <w:pPr>
        <w:pStyle w:val="rtf1BodyText"/>
        <w:rPr>
          <w:rFonts w:ascii="Arial" w:hAnsi="Arial" w:cs="Arial"/>
        </w:rPr>
      </w:pPr>
    </w:p>
    <w:p w:rsidR="00805AE2" w:rsidRDefault="00805AE2" w:rsidP="00805AE2">
      <w:pPr>
        <w:pStyle w:val="rtf1BodyText"/>
        <w:rPr>
          <w:rFonts w:ascii="Arial" w:hAnsi="Arial" w:cs="Arial"/>
        </w:rPr>
      </w:pPr>
    </w:p>
    <w:p w:rsidR="00805AE2" w:rsidRDefault="00805AE2" w:rsidP="00805AE2">
      <w:pPr>
        <w:pStyle w:val="rtf1BodyText"/>
        <w:rPr>
          <w:rFonts w:ascii="Arial" w:hAnsi="Arial" w:cs="Arial"/>
        </w:rPr>
      </w:pPr>
      <w:r>
        <w:rPr>
          <w:rFonts w:ascii="Arial" w:hAnsi="Arial" w:cs="Arial"/>
        </w:rPr>
        <w:t xml:space="preserve">Richiamata la propria deliberazione n. 9 del 02.02.2016 con la quale è stato approvato il Piano Triennale di Prevenzione della Corruzione (P.T.C.P.) 2016/2018 e la n. 9 del 31.01.2017 con la quale è stato approvato il Piano Triennale di Prevenzione della Corruzione (P.T.C.P.) 2017/2019; </w:t>
      </w:r>
    </w:p>
    <w:p w:rsidR="00805AE2" w:rsidRDefault="00805AE2" w:rsidP="00805AE2">
      <w:pPr>
        <w:pStyle w:val="rtf1BodyText"/>
        <w:rPr>
          <w:rFonts w:ascii="Arial" w:hAnsi="Arial" w:cs="Arial"/>
        </w:rPr>
      </w:pPr>
    </w:p>
    <w:p w:rsidR="00805AE2" w:rsidRDefault="00805AE2" w:rsidP="00805AE2">
      <w:pPr>
        <w:jc w:val="both"/>
        <w:rPr>
          <w:rFonts w:ascii="Arial" w:hAnsi="Arial" w:cs="Arial"/>
          <w:sz w:val="22"/>
          <w:szCs w:val="22"/>
        </w:rPr>
      </w:pPr>
      <w:r>
        <w:rPr>
          <w:rFonts w:ascii="Arial" w:hAnsi="Arial" w:cs="Arial"/>
          <w:sz w:val="22"/>
          <w:szCs w:val="22"/>
        </w:rPr>
        <w:t>Visto il nuovo Piano Triennale per la Prevenzione della Corruzione 2018/2020, unitamente al Piano per la Trasparenza curato dal Responsabile dell’anticorruzione Segretario Generale Dott. Umberto Sambugaro, sentiti i Responsabili dei servizi;</w:t>
      </w:r>
    </w:p>
    <w:p w:rsidR="00805AE2" w:rsidRDefault="00805AE2" w:rsidP="00805AE2">
      <w:pPr>
        <w:jc w:val="both"/>
        <w:rPr>
          <w:rFonts w:ascii="Arial" w:hAnsi="Arial" w:cs="Arial"/>
          <w:sz w:val="22"/>
          <w:szCs w:val="22"/>
        </w:rPr>
      </w:pPr>
    </w:p>
    <w:p w:rsidR="00805AE2" w:rsidRDefault="00805AE2" w:rsidP="00805AE2">
      <w:pPr>
        <w:jc w:val="both"/>
        <w:rPr>
          <w:rFonts w:ascii="Arial" w:hAnsi="Arial" w:cs="Arial"/>
          <w:sz w:val="22"/>
          <w:szCs w:val="22"/>
        </w:rPr>
      </w:pPr>
      <w:r>
        <w:rPr>
          <w:rFonts w:ascii="Arial" w:hAnsi="Arial" w:cs="Arial"/>
          <w:sz w:val="22"/>
          <w:szCs w:val="22"/>
        </w:rPr>
        <w:t>Ritenuto di approvare il nuovo Piano triennale di prevenzione della corruzione e per la Trasparenza (P.T.P.C.T) 2018/2020, come da allegato al presente provvedimento di cui fa parte integrante;</w:t>
      </w:r>
    </w:p>
    <w:p w:rsidR="00805AE2" w:rsidRDefault="00805AE2" w:rsidP="00805AE2">
      <w:pPr>
        <w:jc w:val="both"/>
        <w:rPr>
          <w:rFonts w:ascii="Arial" w:hAnsi="Arial" w:cs="Arial"/>
          <w:sz w:val="22"/>
          <w:szCs w:val="22"/>
        </w:rPr>
      </w:pPr>
    </w:p>
    <w:p w:rsidR="00805AE2" w:rsidRDefault="00805AE2" w:rsidP="00805AE2">
      <w:pPr>
        <w:pStyle w:val="rtf1frontedel1"/>
        <w:jc w:val="both"/>
        <w:rPr>
          <w:rFonts w:ascii="Arial" w:hAnsi="Arial" w:cs="Arial"/>
          <w:sz w:val="22"/>
          <w:szCs w:val="22"/>
        </w:rPr>
      </w:pPr>
      <w:r>
        <w:rPr>
          <w:rFonts w:ascii="Arial" w:hAnsi="Arial" w:cs="Arial"/>
          <w:sz w:val="22"/>
          <w:szCs w:val="22"/>
        </w:rPr>
        <w:t>Acquisito il parere favorevole in ordine alla regolarità tecnico-amministrativa dal Responsabile per la prevenzione della corruzione Segretario e reso ai sensi dell’art. 49, comma 1, del TUEL n. 267/2000;</w:t>
      </w:r>
    </w:p>
    <w:p w:rsidR="00805AE2" w:rsidRDefault="00805AE2" w:rsidP="00805AE2">
      <w:pPr>
        <w:pStyle w:val="rtf1frontedel1"/>
        <w:jc w:val="both"/>
        <w:rPr>
          <w:rFonts w:ascii="Arial" w:hAnsi="Arial" w:cs="Arial"/>
          <w:sz w:val="22"/>
          <w:szCs w:val="22"/>
        </w:rPr>
      </w:pPr>
    </w:p>
    <w:p w:rsidR="00805AE2" w:rsidRDefault="00805AE2" w:rsidP="00805AE2">
      <w:pPr>
        <w:pStyle w:val="rtf1frontedel1"/>
        <w:jc w:val="both"/>
        <w:rPr>
          <w:rFonts w:ascii="Arial" w:hAnsi="Arial" w:cs="Arial"/>
          <w:sz w:val="22"/>
          <w:szCs w:val="22"/>
        </w:rPr>
      </w:pPr>
      <w:r>
        <w:rPr>
          <w:rFonts w:ascii="Arial" w:hAnsi="Arial" w:cs="Arial"/>
          <w:sz w:val="22"/>
          <w:szCs w:val="22"/>
        </w:rPr>
        <w:lastRenderedPageBreak/>
        <w:t>Atteso che il presente provvedimento non necessita del parere di regolarità contabile in quanto non comporta riflessi diretti o indiretti sulla situazione economico-finanziaria o sul patrimonio dell’Ente;</w:t>
      </w:r>
    </w:p>
    <w:p w:rsidR="00805AE2" w:rsidRDefault="00805AE2" w:rsidP="00805AE2">
      <w:pPr>
        <w:pStyle w:val="rtf1frontedel1"/>
        <w:jc w:val="both"/>
        <w:rPr>
          <w:rFonts w:ascii="Arial" w:hAnsi="Arial" w:cs="Arial"/>
          <w:sz w:val="22"/>
          <w:szCs w:val="22"/>
        </w:rPr>
      </w:pPr>
    </w:p>
    <w:p w:rsidR="00805AE2" w:rsidRDefault="00805AE2" w:rsidP="00805AE2">
      <w:pPr>
        <w:pStyle w:val="rtf1frontedel1"/>
        <w:jc w:val="both"/>
        <w:rPr>
          <w:rFonts w:ascii="Arial" w:hAnsi="Arial" w:cs="Arial"/>
          <w:sz w:val="22"/>
          <w:szCs w:val="22"/>
        </w:rPr>
      </w:pPr>
      <w:r>
        <w:rPr>
          <w:rFonts w:ascii="Arial" w:hAnsi="Arial" w:cs="Arial"/>
          <w:sz w:val="22"/>
          <w:szCs w:val="22"/>
        </w:rPr>
        <w:t>Con voti favorevoli ed unanimi, espressi nei modi previsti dalla legge,</w:t>
      </w:r>
    </w:p>
    <w:p w:rsidR="00805AE2" w:rsidRDefault="00805AE2" w:rsidP="00805AE2">
      <w:pPr>
        <w:pStyle w:val="rtf1frontedel1"/>
        <w:jc w:val="both"/>
        <w:rPr>
          <w:rFonts w:ascii="Arial" w:hAnsi="Arial" w:cs="Arial"/>
          <w:sz w:val="22"/>
          <w:szCs w:val="22"/>
        </w:rPr>
      </w:pPr>
      <w:r>
        <w:rPr>
          <w:rFonts w:ascii="Arial" w:hAnsi="Arial" w:cs="Arial"/>
          <w:sz w:val="22"/>
          <w:szCs w:val="22"/>
        </w:rPr>
        <w:t xml:space="preserve"> </w:t>
      </w:r>
    </w:p>
    <w:p w:rsidR="00805AE2" w:rsidRDefault="00805AE2" w:rsidP="00805AE2">
      <w:pPr>
        <w:pStyle w:val="rtf1frontedel1"/>
        <w:jc w:val="both"/>
        <w:rPr>
          <w:rFonts w:ascii="Arial" w:hAnsi="Arial" w:cs="Arial"/>
          <w:sz w:val="22"/>
          <w:szCs w:val="22"/>
        </w:rPr>
      </w:pPr>
    </w:p>
    <w:p w:rsidR="00805AE2" w:rsidRDefault="00805AE2" w:rsidP="00805AE2">
      <w:pPr>
        <w:jc w:val="center"/>
        <w:rPr>
          <w:rFonts w:ascii="Arial" w:hAnsi="Arial" w:cs="Arial"/>
          <w:b/>
          <w:bCs/>
          <w:sz w:val="22"/>
          <w:szCs w:val="22"/>
        </w:rPr>
      </w:pPr>
      <w:r>
        <w:rPr>
          <w:rFonts w:ascii="Arial" w:hAnsi="Arial" w:cs="Arial"/>
          <w:b/>
          <w:bCs/>
          <w:sz w:val="22"/>
          <w:szCs w:val="22"/>
        </w:rPr>
        <w:t>D E L I B E R A</w:t>
      </w:r>
    </w:p>
    <w:p w:rsidR="00805AE2" w:rsidRDefault="00805AE2" w:rsidP="00805AE2">
      <w:pPr>
        <w:jc w:val="center"/>
        <w:rPr>
          <w:rFonts w:ascii="Arial" w:hAnsi="Arial" w:cs="Arial"/>
          <w:b/>
          <w:bCs/>
          <w:sz w:val="22"/>
          <w:szCs w:val="22"/>
        </w:rPr>
      </w:pPr>
    </w:p>
    <w:p w:rsidR="00805AE2" w:rsidRDefault="00805AE2" w:rsidP="00805AE2">
      <w:pPr>
        <w:jc w:val="center"/>
        <w:rPr>
          <w:rFonts w:ascii="Arial" w:hAnsi="Arial" w:cs="Arial"/>
          <w:sz w:val="22"/>
          <w:szCs w:val="22"/>
        </w:rPr>
      </w:pPr>
    </w:p>
    <w:p w:rsidR="00805AE2" w:rsidRDefault="00805AE2" w:rsidP="00805AE2">
      <w:pPr>
        <w:jc w:val="both"/>
        <w:rPr>
          <w:rFonts w:ascii="Arial" w:hAnsi="Arial" w:cs="Arial"/>
          <w:sz w:val="22"/>
          <w:szCs w:val="22"/>
        </w:rPr>
      </w:pPr>
      <w:r>
        <w:rPr>
          <w:rFonts w:ascii="Arial" w:hAnsi="Arial" w:cs="Arial"/>
          <w:sz w:val="22"/>
          <w:szCs w:val="22"/>
        </w:rPr>
        <w:t>per le motivazioni espresse in premessa,</w:t>
      </w:r>
    </w:p>
    <w:p w:rsidR="00805AE2" w:rsidRDefault="00805AE2" w:rsidP="00805AE2">
      <w:pPr>
        <w:jc w:val="both"/>
        <w:rPr>
          <w:rFonts w:ascii="Arial" w:hAnsi="Arial" w:cs="Arial"/>
          <w:sz w:val="22"/>
          <w:szCs w:val="22"/>
        </w:rPr>
      </w:pPr>
    </w:p>
    <w:p w:rsidR="00805AE2" w:rsidRDefault="00805AE2" w:rsidP="00805AE2">
      <w:pPr>
        <w:pStyle w:val="rtf1ListParagraph"/>
        <w:numPr>
          <w:ilvl w:val="0"/>
          <w:numId w:val="7"/>
        </w:numPr>
        <w:spacing w:after="0" w:line="240" w:lineRule="auto"/>
        <w:jc w:val="both"/>
        <w:rPr>
          <w:rFonts w:ascii="Arial" w:hAnsi="Arial" w:cs="Arial"/>
        </w:rPr>
      </w:pPr>
      <w:r>
        <w:rPr>
          <w:rFonts w:ascii="Arial" w:hAnsi="Arial" w:cs="Arial"/>
        </w:rPr>
        <w:t>di approvare il Piano triennale per la prevenzione della corruzione per la Trasparenza e l’integrità (P.T.P.C.T) 2018/2020 predisposto dal Responsabile per la prevenzione della corruzione e della trasparenza ed allegati sotto la lettera A), B) e C) alla presente deliberazione quale parte integrante e sostanziale, in particolare C) contenente l’elenco degli obblighi di pubblicazione aggiornato;</w:t>
      </w:r>
    </w:p>
    <w:p w:rsidR="00805AE2" w:rsidRDefault="00805AE2" w:rsidP="00805AE2">
      <w:pPr>
        <w:pStyle w:val="rtf1ListParagraph"/>
        <w:spacing w:after="0" w:line="240" w:lineRule="auto"/>
        <w:jc w:val="both"/>
        <w:rPr>
          <w:rFonts w:ascii="Arial" w:hAnsi="Arial" w:cs="Arial"/>
        </w:rPr>
      </w:pPr>
    </w:p>
    <w:p w:rsidR="00805AE2" w:rsidRDefault="00805AE2" w:rsidP="00805AE2">
      <w:pPr>
        <w:pStyle w:val="rtf1ListParagraph"/>
        <w:numPr>
          <w:ilvl w:val="0"/>
          <w:numId w:val="7"/>
        </w:numPr>
        <w:spacing w:after="0" w:line="240" w:lineRule="auto"/>
        <w:jc w:val="both"/>
        <w:rPr>
          <w:rFonts w:ascii="Arial" w:hAnsi="Arial" w:cs="Arial"/>
        </w:rPr>
      </w:pPr>
      <w:r>
        <w:rPr>
          <w:rFonts w:ascii="Arial" w:hAnsi="Arial" w:cs="Arial"/>
        </w:rPr>
        <w:t>di disporne la pubblicazione nell’apposita sezione del sito istituzionale comunale all’interno della sezione denominata “Amministrazione Trasparente”;</w:t>
      </w:r>
    </w:p>
    <w:p w:rsidR="00805AE2" w:rsidRDefault="00805AE2" w:rsidP="00805AE2">
      <w:pPr>
        <w:pStyle w:val="rtf1ListParagraph"/>
        <w:spacing w:after="0" w:line="240" w:lineRule="auto"/>
        <w:jc w:val="both"/>
        <w:rPr>
          <w:rFonts w:ascii="Arial" w:hAnsi="Arial" w:cs="Arial"/>
        </w:rPr>
      </w:pPr>
    </w:p>
    <w:p w:rsidR="00805AE2" w:rsidRDefault="00805AE2" w:rsidP="00805AE2">
      <w:pPr>
        <w:pStyle w:val="rtf1ListParagraph"/>
        <w:numPr>
          <w:ilvl w:val="0"/>
          <w:numId w:val="7"/>
        </w:numPr>
        <w:spacing w:after="0" w:line="240" w:lineRule="auto"/>
        <w:jc w:val="both"/>
        <w:rPr>
          <w:rFonts w:ascii="Arial" w:hAnsi="Arial" w:cs="Arial"/>
        </w:rPr>
      </w:pPr>
      <w:r>
        <w:rPr>
          <w:rFonts w:ascii="Arial" w:hAnsi="Arial" w:cs="Arial"/>
        </w:rPr>
        <w:t xml:space="preserve">di dare atto che, in applicazione delle disposizioni contenute nella deliberazione n. 831/2016 pagina 15 dell’ANAC, la pubblicazione del PTCPT 2018/2020 avviene esclusivamente sul sito istituzionale dell’ente senza alcun invio all’ANAC o al Dipartimento della Funzione Pubblica; </w:t>
      </w:r>
    </w:p>
    <w:p w:rsidR="00805AE2" w:rsidRDefault="00805AE2" w:rsidP="00805AE2">
      <w:pPr>
        <w:pStyle w:val="rtf1ListParagraph"/>
        <w:spacing w:after="0" w:line="240" w:lineRule="auto"/>
        <w:jc w:val="both"/>
        <w:rPr>
          <w:rFonts w:ascii="Arial" w:hAnsi="Arial" w:cs="Arial"/>
        </w:rPr>
      </w:pPr>
    </w:p>
    <w:p w:rsidR="00805AE2" w:rsidRDefault="00805AE2" w:rsidP="00805AE2">
      <w:pPr>
        <w:pStyle w:val="rtf1ListParagraph"/>
        <w:numPr>
          <w:ilvl w:val="0"/>
          <w:numId w:val="7"/>
        </w:numPr>
        <w:spacing w:after="0" w:line="240" w:lineRule="auto"/>
        <w:jc w:val="both"/>
        <w:rPr>
          <w:rFonts w:ascii="Arial" w:hAnsi="Arial" w:cs="Arial"/>
        </w:rPr>
      </w:pPr>
      <w:r>
        <w:rPr>
          <w:rFonts w:ascii="Arial" w:hAnsi="Arial" w:cs="Arial"/>
        </w:rPr>
        <w:t>di dichiarare, con separata votazione favorevole ed unanime, la presente deliberazione immediatamente eseguibile, ai sensi e per gli effetti dell’art. 134 del D.Lgs. 267/2000.</w:t>
      </w:r>
    </w:p>
    <w:p w:rsidR="00805AE2" w:rsidRDefault="00805AE2" w:rsidP="00805AE2">
      <w:pPr>
        <w:rPr>
          <w:rFonts w:ascii="Arial" w:hAnsi="Arial" w:cs="Arial"/>
        </w:rPr>
      </w:pPr>
    </w:p>
    <w:p w:rsidR="00AA5839" w:rsidRPr="00805AE2" w:rsidRDefault="00AA5839" w:rsidP="00805AE2"/>
    <w:p w:rsidR="00AF050A" w:rsidRDefault="00AF050A">
      <w:pPr>
        <w:pStyle w:val="Titolo2"/>
        <w:rPr>
          <w:rFonts w:cs="Times New Roman"/>
          <w:bCs w:val="0"/>
          <w:spacing w:val="0"/>
          <w:sz w:val="22"/>
          <w:szCs w:val="24"/>
        </w:rPr>
      </w:pPr>
      <w:r>
        <w:rPr>
          <w:rFonts w:cs="Times New Roman"/>
          <w:bCs w:val="0"/>
          <w:spacing w:val="0"/>
          <w:sz w:val="22"/>
          <w:szCs w:val="24"/>
        </w:rPr>
        <w:t>LA GIUNTA COMUNALE</w:t>
      </w:r>
    </w:p>
    <w:p w:rsidR="00AF050A" w:rsidRDefault="00AF050A">
      <w:pPr>
        <w:rPr>
          <w:sz w:val="22"/>
        </w:rPr>
      </w:pPr>
    </w:p>
    <w:p w:rsidR="00AF050A" w:rsidRDefault="00AF050A">
      <w:pPr>
        <w:rPr>
          <w:sz w:val="22"/>
        </w:rPr>
      </w:pPr>
    </w:p>
    <w:p w:rsidR="00AF050A" w:rsidRDefault="00AF050A">
      <w:pPr>
        <w:numPr>
          <w:ilvl w:val="0"/>
          <w:numId w:val="3"/>
        </w:numPr>
        <w:rPr>
          <w:rFonts w:ascii="Arial" w:hAnsi="Arial"/>
          <w:sz w:val="22"/>
        </w:rPr>
      </w:pPr>
      <w:r>
        <w:rPr>
          <w:rFonts w:ascii="Arial" w:hAnsi="Arial"/>
          <w:sz w:val="22"/>
        </w:rPr>
        <w:t>Visto l’art. 134 – 4° comma – del D.Lgs. n. 267 del 18 agosto 2000;</w:t>
      </w:r>
    </w:p>
    <w:p w:rsidR="00AF050A" w:rsidRDefault="00AF050A">
      <w:pPr>
        <w:ind w:left="360"/>
        <w:rPr>
          <w:rFonts w:ascii="Arial" w:hAnsi="Arial"/>
          <w:sz w:val="22"/>
        </w:rPr>
      </w:pPr>
    </w:p>
    <w:p w:rsidR="00AF050A" w:rsidRDefault="00AF050A">
      <w:pPr>
        <w:numPr>
          <w:ilvl w:val="0"/>
          <w:numId w:val="3"/>
        </w:numPr>
        <w:rPr>
          <w:rFonts w:ascii="Arial" w:hAnsi="Arial"/>
          <w:sz w:val="22"/>
        </w:rPr>
      </w:pPr>
      <w:r>
        <w:rPr>
          <w:rFonts w:ascii="Arial" w:hAnsi="Arial"/>
          <w:sz w:val="22"/>
        </w:rPr>
        <w:t>Ritenuta l’urgenza di provvedere;</w:t>
      </w:r>
    </w:p>
    <w:p w:rsidR="00AF050A" w:rsidRDefault="00AF050A">
      <w:pPr>
        <w:rPr>
          <w:rFonts w:ascii="Arial" w:hAnsi="Arial"/>
          <w:sz w:val="22"/>
        </w:rPr>
      </w:pPr>
    </w:p>
    <w:p w:rsidR="00AF050A" w:rsidRDefault="00AF050A">
      <w:pPr>
        <w:numPr>
          <w:ilvl w:val="0"/>
          <w:numId w:val="3"/>
        </w:numPr>
        <w:rPr>
          <w:rFonts w:ascii="Arial" w:hAnsi="Arial"/>
          <w:sz w:val="22"/>
        </w:rPr>
      </w:pPr>
      <w:r>
        <w:rPr>
          <w:rFonts w:ascii="Arial" w:hAnsi="Arial"/>
          <w:sz w:val="22"/>
        </w:rPr>
        <w:t>Con voti unanimi favorevoli, espressi nelle forme di legge,</w:t>
      </w:r>
    </w:p>
    <w:p w:rsidR="00AF050A" w:rsidRDefault="00AF050A">
      <w:pPr>
        <w:rPr>
          <w:rFonts w:ascii="Arial" w:hAnsi="Arial"/>
          <w:sz w:val="22"/>
        </w:rPr>
      </w:pPr>
    </w:p>
    <w:p w:rsidR="00AF050A" w:rsidRDefault="00AF050A">
      <w:pPr>
        <w:rPr>
          <w:rFonts w:ascii="Arial" w:hAnsi="Arial"/>
          <w:sz w:val="22"/>
        </w:rPr>
      </w:pPr>
    </w:p>
    <w:p w:rsidR="00AF050A" w:rsidRDefault="00AF050A">
      <w:pPr>
        <w:jc w:val="center"/>
        <w:rPr>
          <w:rFonts w:ascii="Arial" w:hAnsi="Arial"/>
          <w:b/>
          <w:spacing w:val="120"/>
          <w:sz w:val="22"/>
        </w:rPr>
      </w:pPr>
      <w:r>
        <w:rPr>
          <w:rFonts w:ascii="Arial" w:hAnsi="Arial"/>
          <w:b/>
          <w:spacing w:val="120"/>
          <w:sz w:val="22"/>
        </w:rPr>
        <w:t>delibera</w:t>
      </w:r>
    </w:p>
    <w:p w:rsidR="00AF050A" w:rsidRDefault="00AF050A">
      <w:pPr>
        <w:rPr>
          <w:rFonts w:ascii="Arial" w:hAnsi="Arial"/>
          <w:sz w:val="22"/>
        </w:rPr>
      </w:pPr>
    </w:p>
    <w:p w:rsidR="00AF050A" w:rsidRDefault="00AF050A">
      <w:pPr>
        <w:rPr>
          <w:rFonts w:ascii="Arial" w:hAnsi="Arial"/>
          <w:sz w:val="22"/>
        </w:rPr>
      </w:pPr>
    </w:p>
    <w:p w:rsidR="00AF050A" w:rsidRDefault="00AF050A">
      <w:pPr>
        <w:jc w:val="both"/>
        <w:rPr>
          <w:rFonts w:ascii="Arial" w:hAnsi="Arial"/>
          <w:sz w:val="22"/>
        </w:rPr>
      </w:pPr>
      <w:r>
        <w:rPr>
          <w:rFonts w:ascii="Arial" w:hAnsi="Arial"/>
          <w:sz w:val="22"/>
        </w:rPr>
        <w:t>di dichiarare il presente provvedimento immediatamente eseguibile data l’urgenza di provvedere.</w:t>
      </w:r>
      <w:r>
        <w:rPr>
          <w:rFonts w:ascii="Arial" w:hAnsi="Arial"/>
        </w:rPr>
        <w:br w:type="page"/>
      </w:r>
      <w:r>
        <w:rPr>
          <w:rFonts w:ascii="Arial" w:hAnsi="Arial"/>
          <w:sz w:val="22"/>
        </w:rPr>
        <w:lastRenderedPageBreak/>
        <w:t xml:space="preserve">Letto, approvato e sottoscritto a norma di legge. </w:t>
      </w:r>
    </w:p>
    <w:p w:rsidR="00AF050A" w:rsidRDefault="00AF050A">
      <w:pPr>
        <w:jc w:val="both"/>
        <w:rPr>
          <w:rFonts w:ascii="Arial" w:hAnsi="Arial"/>
          <w:b/>
          <w:sz w:val="22"/>
        </w:rPr>
      </w:pPr>
    </w:p>
    <w:tbl>
      <w:tblPr>
        <w:tblW w:w="0" w:type="auto"/>
        <w:tblCellMar>
          <w:left w:w="70" w:type="dxa"/>
          <w:right w:w="70" w:type="dxa"/>
        </w:tblCellMar>
        <w:tblLook w:val="0000"/>
      </w:tblPr>
      <w:tblGrid>
        <w:gridCol w:w="4605"/>
        <w:gridCol w:w="4606"/>
      </w:tblGrid>
      <w:tr w:rsidR="00AF050A" w:rsidRPr="00DB16C3">
        <w:tc>
          <w:tcPr>
            <w:tcW w:w="4605" w:type="dxa"/>
            <w:tcBorders>
              <w:top w:val="nil"/>
              <w:left w:val="nil"/>
              <w:bottom w:val="nil"/>
              <w:right w:val="nil"/>
            </w:tcBorders>
          </w:tcPr>
          <w:p w:rsidR="00AF050A" w:rsidRPr="00DB16C3" w:rsidRDefault="00AF050A">
            <w:pPr>
              <w:spacing w:line="276" w:lineRule="auto"/>
              <w:jc w:val="center"/>
              <w:rPr>
                <w:rFonts w:ascii="Arial" w:eastAsiaTheme="minorEastAsia" w:hAnsi="Arial"/>
                <w:b/>
                <w:sz w:val="22"/>
              </w:rPr>
            </w:pPr>
            <w:r w:rsidRPr="00DB16C3">
              <w:rPr>
                <w:rFonts w:ascii="Arial" w:eastAsiaTheme="minorEastAsia" w:hAnsi="Arial"/>
                <w:sz w:val="22"/>
              </w:rPr>
              <w:t>IL PRESIDENTE</w:t>
            </w:r>
          </w:p>
        </w:tc>
        <w:tc>
          <w:tcPr>
            <w:tcW w:w="4606" w:type="dxa"/>
            <w:tcBorders>
              <w:top w:val="nil"/>
              <w:left w:val="nil"/>
              <w:bottom w:val="nil"/>
              <w:right w:val="nil"/>
            </w:tcBorders>
          </w:tcPr>
          <w:p w:rsidR="00AF050A" w:rsidRPr="00DB16C3" w:rsidRDefault="00AF050A">
            <w:pPr>
              <w:spacing w:line="276" w:lineRule="auto"/>
              <w:jc w:val="center"/>
              <w:rPr>
                <w:rFonts w:ascii="Arial" w:eastAsiaTheme="minorEastAsia" w:hAnsi="Arial"/>
                <w:b/>
                <w:sz w:val="22"/>
              </w:rPr>
            </w:pPr>
            <w:r w:rsidRPr="00DB16C3">
              <w:rPr>
                <w:rFonts w:ascii="Arial" w:eastAsiaTheme="minorEastAsia" w:hAnsi="Arial"/>
                <w:sz w:val="22"/>
              </w:rPr>
              <w:t>IL SEGRETARIO COMUNALE</w:t>
            </w:r>
          </w:p>
        </w:tc>
      </w:tr>
      <w:tr w:rsidR="00AF050A" w:rsidRPr="00DB16C3">
        <w:tc>
          <w:tcPr>
            <w:tcW w:w="4605" w:type="dxa"/>
            <w:tcBorders>
              <w:top w:val="nil"/>
              <w:left w:val="nil"/>
              <w:bottom w:val="nil"/>
              <w:right w:val="nil"/>
            </w:tcBorders>
          </w:tcPr>
          <w:p w:rsidR="00AF050A" w:rsidRPr="00DB16C3" w:rsidRDefault="00AF050A">
            <w:pPr>
              <w:spacing w:line="276" w:lineRule="auto"/>
              <w:jc w:val="center"/>
              <w:rPr>
                <w:rFonts w:ascii="Arial" w:eastAsiaTheme="minorEastAsia" w:hAnsi="Arial"/>
                <w:b/>
                <w:sz w:val="22"/>
              </w:rPr>
            </w:pPr>
            <w:r w:rsidRPr="00DB16C3">
              <w:rPr>
                <w:rFonts w:ascii="Arial" w:eastAsiaTheme="minorEastAsia" w:hAnsi="Arial"/>
                <w:sz w:val="22"/>
              </w:rPr>
              <w:t>FRANZONI MARCO</w:t>
            </w:r>
          </w:p>
        </w:tc>
        <w:tc>
          <w:tcPr>
            <w:tcW w:w="4606" w:type="dxa"/>
            <w:tcBorders>
              <w:top w:val="nil"/>
              <w:left w:val="nil"/>
              <w:bottom w:val="nil"/>
              <w:right w:val="nil"/>
            </w:tcBorders>
          </w:tcPr>
          <w:p w:rsidR="00AF050A" w:rsidRPr="00DB16C3" w:rsidRDefault="00AF050A">
            <w:pPr>
              <w:spacing w:line="276" w:lineRule="auto"/>
              <w:jc w:val="center"/>
              <w:rPr>
                <w:rFonts w:ascii="Arial" w:eastAsiaTheme="minorEastAsia" w:hAnsi="Arial"/>
                <w:b/>
                <w:sz w:val="22"/>
              </w:rPr>
            </w:pPr>
            <w:r w:rsidRPr="00DB16C3">
              <w:rPr>
                <w:rFonts w:ascii="Arial" w:eastAsiaTheme="minorEastAsia" w:hAnsi="Arial"/>
                <w:sz w:val="22"/>
              </w:rPr>
              <w:t>Sambugaro Umberto</w:t>
            </w:r>
          </w:p>
        </w:tc>
      </w:tr>
    </w:tbl>
    <w:p w:rsidR="00AF050A" w:rsidRDefault="00AF050A">
      <w:pPr>
        <w:pBdr>
          <w:bottom w:val="single" w:sz="12" w:space="1" w:color="auto"/>
        </w:pBdr>
        <w:jc w:val="both"/>
        <w:rPr>
          <w:rFonts w:ascii="Arial" w:hAnsi="Arial"/>
          <w:b/>
          <w:sz w:val="22"/>
        </w:rPr>
      </w:pPr>
    </w:p>
    <w:p w:rsidR="00AF050A" w:rsidRDefault="00AF050A">
      <w:pPr>
        <w:jc w:val="center"/>
        <w:rPr>
          <w:rFonts w:ascii="Arial" w:hAnsi="Arial"/>
          <w:b/>
          <w:sz w:val="22"/>
        </w:rPr>
      </w:pPr>
    </w:p>
    <w:p w:rsidR="00AF050A" w:rsidRDefault="00AF050A">
      <w:pPr>
        <w:jc w:val="center"/>
        <w:rPr>
          <w:rFonts w:ascii="Arial" w:hAnsi="Arial"/>
          <w:b/>
          <w:sz w:val="22"/>
        </w:rPr>
      </w:pPr>
    </w:p>
    <w:p w:rsidR="00AF050A" w:rsidRDefault="00AF050A">
      <w:pPr>
        <w:jc w:val="center"/>
        <w:rPr>
          <w:rFonts w:ascii="Arial" w:hAnsi="Arial"/>
          <w:b/>
          <w:sz w:val="22"/>
        </w:rPr>
      </w:pPr>
      <w:r>
        <w:rPr>
          <w:rFonts w:ascii="Arial" w:hAnsi="Arial"/>
          <w:b/>
          <w:sz w:val="22"/>
        </w:rPr>
        <w:t>CERTIFICAZIONE  DI PUBBLICAZIONE</w:t>
      </w:r>
    </w:p>
    <w:p w:rsidR="00AF050A" w:rsidRDefault="00AF050A">
      <w:pPr>
        <w:jc w:val="center"/>
        <w:rPr>
          <w:rFonts w:ascii="Arial" w:hAnsi="Arial"/>
          <w:b/>
          <w:sz w:val="22"/>
        </w:rPr>
      </w:pPr>
    </w:p>
    <w:p w:rsidR="00AF050A" w:rsidRDefault="00AF050A">
      <w:pPr>
        <w:pStyle w:val="Corpodeltesto2"/>
        <w:spacing w:line="276" w:lineRule="auto"/>
        <w:rPr>
          <w:rFonts w:cs="Times New Roman"/>
          <w:sz w:val="22"/>
        </w:rPr>
      </w:pPr>
      <w:r>
        <w:rPr>
          <w:rFonts w:cs="Times New Roman"/>
          <w:sz w:val="22"/>
        </w:rPr>
        <w:t>Si certifica che il presente verbale viene pubblicato oggi 30-03-2018 all'Albo Pretorio ove rimarrà esposto per 15 giorni consecutivi.</w:t>
      </w:r>
    </w:p>
    <w:p w:rsidR="00AF050A" w:rsidRDefault="00AF050A">
      <w:pPr>
        <w:rPr>
          <w:rFonts w:ascii="Arial" w:hAnsi="Arial"/>
          <w:sz w:val="22"/>
          <w:lang w:val="en-GB"/>
        </w:rPr>
      </w:pPr>
      <w:r>
        <w:rPr>
          <w:rFonts w:ascii="Arial" w:hAnsi="Arial"/>
          <w:sz w:val="22"/>
          <w:lang w:val="en-GB"/>
        </w:rPr>
        <w:t>(n. 322 R.P.)</w:t>
      </w:r>
    </w:p>
    <w:p w:rsidR="00AF050A" w:rsidRDefault="00AF050A">
      <w:pPr>
        <w:rPr>
          <w:rFonts w:ascii="Arial" w:hAnsi="Arial"/>
          <w:sz w:val="22"/>
          <w:lang w:val="en-GB"/>
        </w:rPr>
      </w:pPr>
    </w:p>
    <w:p w:rsidR="00AF050A" w:rsidRDefault="00AF050A">
      <w:pPr>
        <w:rPr>
          <w:rFonts w:ascii="Arial" w:hAnsi="Arial"/>
          <w:sz w:val="22"/>
        </w:rPr>
      </w:pPr>
      <w:r>
        <w:rPr>
          <w:rFonts w:ascii="Arial" w:hAnsi="Arial"/>
          <w:sz w:val="22"/>
        </w:rPr>
        <w:t>Lì  30-03-2018</w:t>
      </w:r>
    </w:p>
    <w:p w:rsidR="00AF050A" w:rsidRDefault="00AF050A">
      <w:pPr>
        <w:rPr>
          <w:rFonts w:ascii="Arial" w:hAnsi="Arial"/>
          <w:sz w:val="22"/>
        </w:rPr>
      </w:pPr>
      <w:r>
        <w:rPr>
          <w:rFonts w:ascii="Arial" w:hAnsi="Arial"/>
          <w:sz w:val="22"/>
        </w:rPr>
        <w:tab/>
      </w:r>
      <w:r>
        <w:rPr>
          <w:rFonts w:ascii="Arial" w:hAnsi="Arial"/>
          <w:sz w:val="22"/>
        </w:rPr>
        <w:tab/>
      </w:r>
      <w:r>
        <w:rPr>
          <w:rFonts w:ascii="Arial" w:hAnsi="Arial"/>
          <w:sz w:val="22"/>
        </w:rPr>
        <w:tab/>
      </w:r>
    </w:p>
    <w:tbl>
      <w:tblPr>
        <w:tblW w:w="0" w:type="auto"/>
        <w:tblCellMar>
          <w:left w:w="70" w:type="dxa"/>
          <w:right w:w="70" w:type="dxa"/>
        </w:tblCellMar>
        <w:tblLook w:val="0000"/>
      </w:tblPr>
      <w:tblGrid>
        <w:gridCol w:w="4605"/>
        <w:gridCol w:w="4606"/>
      </w:tblGrid>
      <w:tr w:rsidR="00AF050A" w:rsidRPr="00DB16C3">
        <w:trPr>
          <w:trHeight w:val="365"/>
        </w:trPr>
        <w:tc>
          <w:tcPr>
            <w:tcW w:w="4605" w:type="dxa"/>
            <w:tcBorders>
              <w:top w:val="nil"/>
              <w:left w:val="nil"/>
              <w:bottom w:val="nil"/>
              <w:right w:val="nil"/>
            </w:tcBorders>
          </w:tcPr>
          <w:p w:rsidR="00AF050A" w:rsidRPr="00DB16C3" w:rsidRDefault="00AF050A">
            <w:pPr>
              <w:spacing w:line="276" w:lineRule="auto"/>
              <w:rPr>
                <w:rFonts w:ascii="Arial" w:eastAsiaTheme="minorEastAsia" w:hAnsi="Arial"/>
                <w:sz w:val="22"/>
              </w:rPr>
            </w:pPr>
          </w:p>
        </w:tc>
        <w:tc>
          <w:tcPr>
            <w:tcW w:w="4606" w:type="dxa"/>
            <w:tcBorders>
              <w:top w:val="nil"/>
              <w:left w:val="nil"/>
              <w:bottom w:val="nil"/>
              <w:right w:val="nil"/>
            </w:tcBorders>
          </w:tcPr>
          <w:p w:rsidR="00AF050A" w:rsidRPr="00DB16C3" w:rsidRDefault="00AF050A">
            <w:pPr>
              <w:spacing w:line="276" w:lineRule="auto"/>
              <w:jc w:val="center"/>
              <w:rPr>
                <w:rFonts w:ascii="Arial" w:eastAsiaTheme="minorEastAsia" w:hAnsi="Arial"/>
                <w:sz w:val="22"/>
              </w:rPr>
            </w:pPr>
            <w:r w:rsidRPr="00DB16C3">
              <w:rPr>
                <w:rFonts w:ascii="Arial" w:eastAsiaTheme="minorEastAsia" w:hAnsi="Arial"/>
                <w:sz w:val="22"/>
              </w:rPr>
              <w:t>L’INCARICATO DELLA PUBBLICAZIONE</w:t>
            </w:r>
          </w:p>
          <w:p w:rsidR="00AF050A" w:rsidRPr="00DB16C3" w:rsidRDefault="00AF050A">
            <w:pPr>
              <w:spacing w:line="276" w:lineRule="auto"/>
              <w:rPr>
                <w:rFonts w:ascii="Arial" w:eastAsiaTheme="minorEastAsia" w:hAnsi="Arial"/>
                <w:sz w:val="22"/>
              </w:rPr>
            </w:pPr>
            <w:r w:rsidRPr="00DB16C3">
              <w:rPr>
                <w:rFonts w:ascii="Arial" w:eastAsiaTheme="minorEastAsia" w:hAnsi="Arial"/>
                <w:sz w:val="22"/>
              </w:rPr>
              <w:t xml:space="preserve">      </w:t>
            </w:r>
          </w:p>
        </w:tc>
      </w:tr>
      <w:tr w:rsidR="00AF050A" w:rsidRPr="00DB16C3">
        <w:tc>
          <w:tcPr>
            <w:tcW w:w="4605" w:type="dxa"/>
            <w:tcBorders>
              <w:top w:val="nil"/>
              <w:left w:val="nil"/>
              <w:bottom w:val="nil"/>
              <w:right w:val="nil"/>
            </w:tcBorders>
          </w:tcPr>
          <w:p w:rsidR="00AF050A" w:rsidRPr="00DB16C3" w:rsidRDefault="00AF050A">
            <w:pPr>
              <w:spacing w:line="276" w:lineRule="auto"/>
              <w:rPr>
                <w:rFonts w:ascii="Arial" w:eastAsiaTheme="minorEastAsia" w:hAnsi="Arial"/>
                <w:sz w:val="22"/>
              </w:rPr>
            </w:pPr>
          </w:p>
        </w:tc>
        <w:tc>
          <w:tcPr>
            <w:tcW w:w="4606" w:type="dxa"/>
            <w:tcBorders>
              <w:top w:val="nil"/>
              <w:left w:val="nil"/>
              <w:bottom w:val="nil"/>
              <w:right w:val="nil"/>
            </w:tcBorders>
          </w:tcPr>
          <w:p w:rsidR="00AF050A" w:rsidRPr="00DB16C3" w:rsidRDefault="00AF050A">
            <w:pPr>
              <w:spacing w:line="276" w:lineRule="auto"/>
              <w:jc w:val="center"/>
              <w:rPr>
                <w:rFonts w:ascii="Arial" w:eastAsiaTheme="minorEastAsia" w:hAnsi="Arial"/>
                <w:sz w:val="22"/>
              </w:rPr>
            </w:pPr>
          </w:p>
        </w:tc>
      </w:tr>
    </w:tbl>
    <w:p w:rsidR="00AF050A" w:rsidRDefault="00AF050A">
      <w:pPr>
        <w:pBdr>
          <w:bottom w:val="single" w:sz="12" w:space="1" w:color="auto"/>
        </w:pBdr>
        <w:jc w:val="both"/>
        <w:rPr>
          <w:rFonts w:ascii="Arial" w:hAnsi="Arial"/>
          <w:sz w:val="22"/>
        </w:rPr>
      </w:pPr>
    </w:p>
    <w:p w:rsidR="00AF050A" w:rsidRDefault="00AF050A">
      <w:pPr>
        <w:pBdr>
          <w:bottom w:val="single" w:sz="12" w:space="1" w:color="auto"/>
        </w:pBdr>
        <w:jc w:val="both"/>
        <w:rPr>
          <w:rFonts w:ascii="Arial" w:hAnsi="Arial"/>
          <w:sz w:val="22"/>
        </w:rPr>
      </w:pPr>
    </w:p>
    <w:p w:rsidR="00AF050A" w:rsidRDefault="00AF050A">
      <w:pPr>
        <w:jc w:val="both"/>
        <w:rPr>
          <w:rFonts w:ascii="Arial" w:hAnsi="Arial"/>
          <w:sz w:val="22"/>
        </w:rPr>
      </w:pPr>
    </w:p>
    <w:p w:rsidR="00AF050A" w:rsidRDefault="00AF050A">
      <w:pPr>
        <w:jc w:val="center"/>
        <w:rPr>
          <w:rFonts w:ascii="Arial" w:hAnsi="Arial"/>
          <w:b/>
          <w:sz w:val="22"/>
        </w:rPr>
      </w:pPr>
    </w:p>
    <w:p w:rsidR="00AF050A" w:rsidRDefault="00AF050A">
      <w:pPr>
        <w:jc w:val="center"/>
        <w:rPr>
          <w:rFonts w:ascii="Arial" w:hAnsi="Arial"/>
          <w:b/>
          <w:sz w:val="22"/>
        </w:rPr>
      </w:pPr>
      <w:r>
        <w:rPr>
          <w:rFonts w:ascii="Arial" w:hAnsi="Arial"/>
          <w:b/>
          <w:sz w:val="22"/>
        </w:rPr>
        <w:t>CERTIFICAZIONE DI ESECUTIVITA’</w:t>
      </w:r>
    </w:p>
    <w:p w:rsidR="00AF050A" w:rsidRDefault="00AF050A">
      <w:pPr>
        <w:jc w:val="center"/>
        <w:rPr>
          <w:rFonts w:ascii="Arial" w:hAnsi="Arial"/>
          <w:b/>
          <w:sz w:val="22"/>
        </w:rPr>
      </w:pPr>
    </w:p>
    <w:p w:rsidR="00AF050A" w:rsidRDefault="00AF050A">
      <w:pPr>
        <w:spacing w:line="360" w:lineRule="auto"/>
        <w:jc w:val="both"/>
        <w:rPr>
          <w:rFonts w:ascii="Arial" w:hAnsi="Arial"/>
          <w:sz w:val="22"/>
        </w:rPr>
      </w:pPr>
      <w:r>
        <w:rPr>
          <w:rFonts w:ascii="Arial" w:hAnsi="Arial"/>
          <w:sz w:val="22"/>
        </w:rPr>
        <w:t>La presente deliberazione è divenuta esecutiva ai sensi dell’art.134 del D.Lgs. n. 267/00 il giorno _______________________</w:t>
      </w:r>
    </w:p>
    <w:p w:rsidR="00AF050A" w:rsidRDefault="00AF050A">
      <w:pPr>
        <w:jc w:val="both"/>
        <w:rPr>
          <w:rFonts w:ascii="Arial" w:hAnsi="Arial"/>
          <w:sz w:val="22"/>
        </w:rPr>
      </w:pPr>
    </w:p>
    <w:p w:rsidR="00AF050A" w:rsidRDefault="00AF050A">
      <w:pPr>
        <w:jc w:val="both"/>
        <w:rPr>
          <w:rFonts w:ascii="Arial" w:hAnsi="Arial"/>
          <w:sz w:val="22"/>
        </w:rPr>
      </w:pPr>
    </w:p>
    <w:tbl>
      <w:tblPr>
        <w:tblW w:w="0" w:type="auto"/>
        <w:tblCellMar>
          <w:left w:w="70" w:type="dxa"/>
          <w:right w:w="70" w:type="dxa"/>
        </w:tblCellMar>
        <w:tblLook w:val="0000"/>
      </w:tblPr>
      <w:tblGrid>
        <w:gridCol w:w="4605"/>
        <w:gridCol w:w="4606"/>
      </w:tblGrid>
      <w:tr w:rsidR="00AF050A" w:rsidRPr="00DB16C3">
        <w:tc>
          <w:tcPr>
            <w:tcW w:w="4605" w:type="dxa"/>
            <w:tcBorders>
              <w:top w:val="nil"/>
              <w:left w:val="nil"/>
              <w:bottom w:val="nil"/>
              <w:right w:val="nil"/>
            </w:tcBorders>
          </w:tcPr>
          <w:p w:rsidR="00AF050A" w:rsidRPr="00DB16C3" w:rsidRDefault="00AF050A">
            <w:pPr>
              <w:spacing w:line="276" w:lineRule="auto"/>
              <w:jc w:val="both"/>
              <w:rPr>
                <w:rFonts w:ascii="Arial" w:eastAsiaTheme="minorEastAsia" w:hAnsi="Arial"/>
                <w:sz w:val="22"/>
              </w:rPr>
            </w:pPr>
            <w:r w:rsidRPr="00DB16C3">
              <w:rPr>
                <w:rFonts w:ascii="Arial" w:eastAsiaTheme="minorEastAsia" w:hAnsi="Arial"/>
                <w:sz w:val="22"/>
              </w:rPr>
              <w:t>Lì ____________________</w:t>
            </w:r>
          </w:p>
        </w:tc>
        <w:tc>
          <w:tcPr>
            <w:tcW w:w="4606" w:type="dxa"/>
            <w:tcBorders>
              <w:top w:val="nil"/>
              <w:left w:val="nil"/>
              <w:bottom w:val="nil"/>
              <w:right w:val="nil"/>
            </w:tcBorders>
          </w:tcPr>
          <w:p w:rsidR="00AF050A" w:rsidRPr="00DB16C3" w:rsidRDefault="00AF050A">
            <w:pPr>
              <w:spacing w:line="276" w:lineRule="auto"/>
              <w:jc w:val="center"/>
              <w:rPr>
                <w:rFonts w:ascii="Arial" w:eastAsiaTheme="minorEastAsia" w:hAnsi="Arial"/>
                <w:b/>
                <w:sz w:val="22"/>
              </w:rPr>
            </w:pPr>
            <w:r w:rsidRPr="00DB16C3">
              <w:rPr>
                <w:rFonts w:ascii="Arial" w:eastAsiaTheme="minorEastAsia" w:hAnsi="Arial"/>
                <w:sz w:val="22"/>
              </w:rPr>
              <w:t>IL SEGRETARIO COMUNALE</w:t>
            </w:r>
          </w:p>
        </w:tc>
      </w:tr>
      <w:tr w:rsidR="00AF050A" w:rsidRPr="00DB16C3">
        <w:tc>
          <w:tcPr>
            <w:tcW w:w="4605" w:type="dxa"/>
            <w:tcBorders>
              <w:top w:val="nil"/>
              <w:left w:val="nil"/>
              <w:bottom w:val="nil"/>
              <w:right w:val="nil"/>
            </w:tcBorders>
          </w:tcPr>
          <w:p w:rsidR="00AF050A" w:rsidRPr="00DB16C3" w:rsidRDefault="00AF050A">
            <w:pPr>
              <w:spacing w:line="276" w:lineRule="auto"/>
              <w:jc w:val="center"/>
              <w:rPr>
                <w:rFonts w:ascii="Arial" w:eastAsiaTheme="minorEastAsia" w:hAnsi="Arial"/>
                <w:b/>
                <w:sz w:val="22"/>
              </w:rPr>
            </w:pPr>
          </w:p>
        </w:tc>
        <w:tc>
          <w:tcPr>
            <w:tcW w:w="4606" w:type="dxa"/>
            <w:tcBorders>
              <w:top w:val="nil"/>
              <w:left w:val="nil"/>
              <w:bottom w:val="nil"/>
              <w:right w:val="nil"/>
            </w:tcBorders>
          </w:tcPr>
          <w:p w:rsidR="00AF050A" w:rsidRPr="00DB16C3" w:rsidRDefault="00B54964" w:rsidP="00B54964">
            <w:pPr>
              <w:spacing w:line="276" w:lineRule="auto"/>
              <w:jc w:val="center"/>
              <w:rPr>
                <w:rFonts w:ascii="Arial" w:eastAsiaTheme="minorEastAsia" w:hAnsi="Arial"/>
                <w:sz w:val="22"/>
              </w:rPr>
            </w:pPr>
            <w:r w:rsidRPr="00DB16C3">
              <w:rPr>
                <w:rFonts w:ascii="Arial" w:eastAsiaTheme="minorEastAsia" w:hAnsi="Arial"/>
                <w:sz w:val="22"/>
              </w:rPr>
              <w:t>Sambugaro Umberto</w:t>
            </w:r>
          </w:p>
        </w:tc>
      </w:tr>
    </w:tbl>
    <w:p w:rsidR="00AF050A" w:rsidRDefault="00AF050A">
      <w:pPr>
        <w:jc w:val="both"/>
        <w:rPr>
          <w:rFonts w:ascii="Arial" w:hAnsi="Arial"/>
        </w:rPr>
      </w:pPr>
    </w:p>
    <w:p w:rsidR="00AF050A" w:rsidRDefault="00AF050A">
      <w:pPr>
        <w:pBdr>
          <w:bottom w:val="single" w:sz="12" w:space="1" w:color="auto"/>
        </w:pBdr>
        <w:jc w:val="both"/>
        <w:rPr>
          <w:rFonts w:ascii="Arial" w:hAnsi="Arial"/>
          <w:i/>
          <w:sz w:val="22"/>
        </w:rPr>
      </w:pPr>
    </w:p>
    <w:p w:rsidR="00AF050A" w:rsidRDefault="00AF050A">
      <w:pPr>
        <w:pStyle w:val="Titolo8"/>
        <w:jc w:val="center"/>
        <w:rPr>
          <w:rFonts w:ascii="Arial" w:hAnsi="Arial" w:cs="Times New Roman"/>
          <w:b/>
          <w:i w:val="0"/>
          <w:iCs w:val="0"/>
        </w:rPr>
      </w:pPr>
    </w:p>
    <w:p w:rsidR="00AF050A" w:rsidRDefault="00AF050A">
      <w:pPr>
        <w:pStyle w:val="Titolo8"/>
        <w:jc w:val="center"/>
        <w:rPr>
          <w:rFonts w:ascii="Arial" w:hAnsi="Arial" w:cs="Times New Roman"/>
          <w:b/>
          <w:i w:val="0"/>
          <w:iCs w:val="0"/>
        </w:rPr>
      </w:pPr>
      <w:r>
        <w:rPr>
          <w:rFonts w:ascii="Arial" w:hAnsi="Arial" w:cs="Times New Roman"/>
          <w:b/>
          <w:i w:val="0"/>
          <w:iCs w:val="0"/>
        </w:rPr>
        <w:t>SEGRETERIA GENERALE</w:t>
      </w:r>
    </w:p>
    <w:p w:rsidR="00AF050A" w:rsidRDefault="00AF050A"/>
    <w:p w:rsidR="00AF050A" w:rsidRDefault="00AF050A">
      <w:pPr>
        <w:pStyle w:val="Titolo6"/>
        <w:jc w:val="left"/>
        <w:rPr>
          <w:rFonts w:cs="Times New Roman"/>
          <w:b w:val="0"/>
          <w:bCs w:val="0"/>
          <w:szCs w:val="24"/>
        </w:rPr>
      </w:pPr>
      <w:r>
        <w:rPr>
          <w:rFonts w:cs="Times New Roman"/>
          <w:b w:val="0"/>
          <w:bCs w:val="0"/>
          <w:szCs w:val="24"/>
        </w:rPr>
        <w:t>Ai Settori _____________________________ per l’esecuzione.</w:t>
      </w:r>
    </w:p>
    <w:p w:rsidR="00AF050A" w:rsidRDefault="00AF050A"/>
    <w:p w:rsidR="00AF050A" w:rsidRDefault="00AF050A">
      <w:r>
        <w:rPr>
          <w:rFonts w:ascii="Arial" w:hAnsi="Arial"/>
          <w:sz w:val="22"/>
        </w:rPr>
        <w:t>Lì  ___________________</w:t>
      </w:r>
    </w:p>
    <w:p w:rsidR="00AF050A" w:rsidRDefault="00AF050A"/>
    <w:sectPr w:rsidR="00AF050A">
      <w:headerReference w:type="default" r:id="rId7"/>
      <w:headerReference w:type="first" r:id="rId8"/>
      <w:footerReference w:type="first" r:id="rId9"/>
      <w:type w:val="continuous"/>
      <w:pgSz w:w="11907" w:h="16840" w:code="9"/>
      <w:pgMar w:top="851" w:right="1418" w:bottom="1418"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C3" w:rsidRDefault="00DB16C3">
      <w:r>
        <w:separator/>
      </w:r>
    </w:p>
  </w:endnote>
  <w:endnote w:type="continuationSeparator" w:id="0">
    <w:p w:rsidR="00DB16C3" w:rsidRDefault="00DB16C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A" w:rsidRDefault="00AF050A">
    <w:pPr>
      <w:pStyle w:val="Pidipagina"/>
      <w:jc w:val="cen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C3" w:rsidRDefault="00DB16C3">
      <w:r>
        <w:separator/>
      </w:r>
    </w:p>
  </w:footnote>
  <w:footnote w:type="continuationSeparator" w:id="0">
    <w:p w:rsidR="00DB16C3" w:rsidRDefault="00DB1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A" w:rsidRDefault="00AF050A">
    <w:pPr>
      <w:pStyle w:val="Intestazione"/>
      <w:rPr>
        <w:szCs w:val="24"/>
      </w:rPr>
    </w:pPr>
    <w:r>
      <w:rPr>
        <w:rFonts w:ascii="Arial" w:hAnsi="Arial"/>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197"/>
      <w:gridCol w:w="7581"/>
    </w:tblGrid>
    <w:tr w:rsidR="00AF050A" w:rsidRPr="00DB16C3">
      <w:trPr>
        <w:trHeight w:val="1905"/>
      </w:trPr>
      <w:tc>
        <w:tcPr>
          <w:tcW w:w="2197" w:type="dxa"/>
          <w:tcBorders>
            <w:top w:val="nil"/>
            <w:left w:val="nil"/>
            <w:bottom w:val="nil"/>
            <w:right w:val="nil"/>
          </w:tcBorders>
        </w:tcPr>
        <w:p w:rsidR="00AF050A" w:rsidRPr="00DB16C3" w:rsidRDefault="00AF050A">
          <w:pPr>
            <w:pStyle w:val="Titolo1"/>
            <w:rPr>
              <w:rFonts w:eastAsiaTheme="minorEastAsia" w:cs="Times New Roman"/>
              <w:bCs w:val="0"/>
            </w:rPr>
          </w:pPr>
          <w:r w:rsidRPr="00DB16C3">
            <w:rPr>
              <w:rFonts w:eastAsiaTheme="minorEastAsia" w:cs="Times New Roman"/>
              <w:bCs w:val="0"/>
            </w:rPr>
            <w:t xml:space="preserve">   ORIGINALE</w:t>
          </w:r>
        </w:p>
        <w:p w:rsidR="00AF050A" w:rsidRPr="00DB16C3" w:rsidRDefault="00AB0EC3">
          <w:pPr>
            <w:pStyle w:val="Intestazione"/>
            <w:tabs>
              <w:tab w:val="left" w:pos="2268"/>
            </w:tabs>
            <w:rPr>
              <w:rFonts w:eastAsiaTheme="minorEastAsia"/>
              <w:szCs w:val="24"/>
            </w:rPr>
          </w:pPr>
          <w:r w:rsidRPr="00DB16C3">
            <w:rPr>
              <w:rFonts w:eastAsiaTheme="minorEastAsia"/>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3.25pt">
                <v:imagedata r:id="rId1" o:title=""/>
              </v:shape>
            </w:pict>
          </w:r>
        </w:p>
        <w:p w:rsidR="00AF050A" w:rsidRPr="00DB16C3" w:rsidRDefault="00AF050A">
          <w:pPr>
            <w:pStyle w:val="Intestazione"/>
            <w:tabs>
              <w:tab w:val="left" w:pos="2268"/>
            </w:tabs>
            <w:rPr>
              <w:rFonts w:eastAsiaTheme="minorEastAsia"/>
              <w:szCs w:val="24"/>
            </w:rPr>
          </w:pPr>
          <w:r w:rsidRPr="00DB16C3">
            <w:rPr>
              <w:rFonts w:ascii="Monotype Corsiva" w:eastAsiaTheme="minorEastAsia" w:hAnsi="Monotype Corsiva"/>
              <w:i/>
              <w:color w:val="3366FF"/>
              <w:sz w:val="24"/>
              <w:szCs w:val="24"/>
            </w:rPr>
            <w:t xml:space="preserve">  </w:t>
          </w:r>
          <w:r w:rsidRPr="00DB16C3">
            <w:rPr>
              <w:rFonts w:ascii="Verdana" w:eastAsiaTheme="minorEastAsia" w:hAnsi="Verdana"/>
              <w:b/>
              <w:i/>
              <w:color w:val="3366FF"/>
              <w:sz w:val="18"/>
              <w:szCs w:val="24"/>
            </w:rPr>
            <w:t>Citta’ di Cerea</w:t>
          </w:r>
        </w:p>
      </w:tc>
      <w:tc>
        <w:tcPr>
          <w:tcW w:w="7581" w:type="dxa"/>
          <w:tcBorders>
            <w:top w:val="nil"/>
            <w:left w:val="nil"/>
            <w:bottom w:val="nil"/>
            <w:right w:val="nil"/>
          </w:tcBorders>
        </w:tcPr>
        <w:p w:rsidR="00AF050A" w:rsidRPr="00DB16C3" w:rsidRDefault="00AF050A">
          <w:pPr>
            <w:pStyle w:val="Intestazione"/>
            <w:tabs>
              <w:tab w:val="left" w:pos="2268"/>
            </w:tabs>
            <w:rPr>
              <w:rFonts w:eastAsiaTheme="minorEastAsia"/>
              <w:spacing w:val="20"/>
              <w:sz w:val="22"/>
              <w:szCs w:val="24"/>
            </w:rPr>
          </w:pPr>
        </w:p>
        <w:p w:rsidR="00AF050A" w:rsidRPr="00DB16C3" w:rsidRDefault="00AF050A">
          <w:pPr>
            <w:pStyle w:val="Intestazione"/>
            <w:tabs>
              <w:tab w:val="left" w:pos="2268"/>
            </w:tabs>
            <w:jc w:val="center"/>
            <w:rPr>
              <w:rFonts w:eastAsiaTheme="minorEastAsia"/>
              <w:spacing w:val="20"/>
              <w:sz w:val="22"/>
              <w:szCs w:val="24"/>
            </w:rPr>
          </w:pPr>
        </w:p>
        <w:p w:rsidR="00AF050A" w:rsidRPr="00DB16C3" w:rsidRDefault="00AF050A">
          <w:pPr>
            <w:pStyle w:val="Intestazione"/>
            <w:tabs>
              <w:tab w:val="left" w:pos="2268"/>
            </w:tabs>
            <w:rPr>
              <w:rFonts w:ascii="Bookman Old Style" w:eastAsiaTheme="minorEastAsia" w:hAnsi="Bookman Old Style"/>
              <w:b/>
              <w:sz w:val="48"/>
              <w:szCs w:val="24"/>
            </w:rPr>
          </w:pPr>
          <w:r w:rsidRPr="00DB16C3">
            <w:rPr>
              <w:rFonts w:ascii="Bookman Old Style" w:eastAsiaTheme="minorEastAsia" w:hAnsi="Bookman Old Style"/>
              <w:b/>
              <w:sz w:val="48"/>
              <w:szCs w:val="24"/>
            </w:rPr>
            <w:t xml:space="preserve">      COMUNE DI CEREA</w:t>
          </w:r>
        </w:p>
        <w:p w:rsidR="00AF050A" w:rsidRPr="00DB16C3" w:rsidRDefault="00AF050A">
          <w:pPr>
            <w:pStyle w:val="Intestazione"/>
            <w:tabs>
              <w:tab w:val="left" w:pos="2268"/>
            </w:tabs>
            <w:rPr>
              <w:rFonts w:eastAsiaTheme="minorEastAsia"/>
              <w:spacing w:val="20"/>
              <w:sz w:val="22"/>
              <w:szCs w:val="24"/>
            </w:rPr>
          </w:pPr>
          <w:r w:rsidRPr="00DB16C3">
            <w:rPr>
              <w:rFonts w:ascii="Bookman Old Style" w:eastAsiaTheme="minorEastAsia" w:hAnsi="Bookman Old Style"/>
              <w:sz w:val="24"/>
              <w:szCs w:val="24"/>
            </w:rPr>
            <w:t xml:space="preserve">                            PROVINCIA DI VERONA</w:t>
          </w:r>
        </w:p>
        <w:p w:rsidR="00AF050A" w:rsidRPr="00DB16C3" w:rsidRDefault="00AF050A">
          <w:pPr>
            <w:pStyle w:val="Intestazione"/>
            <w:tabs>
              <w:tab w:val="left" w:pos="2268"/>
            </w:tabs>
            <w:rPr>
              <w:rFonts w:eastAsiaTheme="minorEastAsia"/>
              <w:szCs w:val="24"/>
            </w:rPr>
          </w:pPr>
        </w:p>
      </w:tc>
    </w:tr>
  </w:tbl>
  <w:p w:rsidR="00AF050A" w:rsidRDefault="00AF050A">
    <w:pPr>
      <w:pStyle w:val="Intestazion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663"/>
    <w:multiLevelType w:val="hybridMultilevel"/>
    <w:tmpl w:val="FD6CB21C"/>
    <w:lvl w:ilvl="0" w:tplc="6C28D49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137713D"/>
    <w:multiLevelType w:val="singleLevel"/>
    <w:tmpl w:val="36408CE0"/>
    <w:lvl w:ilvl="0">
      <w:numFmt w:val="bullet"/>
      <w:lvlText w:val="-"/>
      <w:lvlJc w:val="left"/>
      <w:pPr>
        <w:tabs>
          <w:tab w:val="num" w:pos="360"/>
        </w:tabs>
        <w:ind w:left="360" w:hanging="360"/>
      </w:pPr>
      <w:rPr>
        <w:rFonts w:ascii="Times New Roman" w:hAnsi="Times New Roman" w:hint="default"/>
      </w:rPr>
    </w:lvl>
  </w:abstractNum>
  <w:abstractNum w:abstractNumId="2">
    <w:nsid w:val="2E1E65F8"/>
    <w:multiLevelType w:val="singleLevel"/>
    <w:tmpl w:val="171AA842"/>
    <w:lvl w:ilvl="0">
      <w:numFmt w:val="bullet"/>
      <w:lvlText w:val="-"/>
      <w:lvlJc w:val="left"/>
      <w:pPr>
        <w:tabs>
          <w:tab w:val="num" w:pos="360"/>
        </w:tabs>
        <w:ind w:left="360" w:hanging="360"/>
      </w:pPr>
      <w:rPr>
        <w:rFonts w:hint="default"/>
      </w:rPr>
    </w:lvl>
  </w:abstractNum>
  <w:abstractNum w:abstractNumId="3">
    <w:nsid w:val="56F078D7"/>
    <w:multiLevelType w:val="singleLevel"/>
    <w:tmpl w:val="04100011"/>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num>
  <w:num w:numId="4">
    <w:abstractNumId w:val="3"/>
  </w:num>
  <w:num w:numId="5">
    <w:abstractNumId w:val="1"/>
  </w:num>
  <w:num w:numId="6">
    <w:abstractNumId w:val="1"/>
    <w:lvlOverride w:ilvl="0"/>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945"/>
    <w:rsid w:val="00312FF3"/>
    <w:rsid w:val="006E5945"/>
    <w:rsid w:val="00805AE2"/>
    <w:rsid w:val="00AA5839"/>
    <w:rsid w:val="00AB0EC3"/>
    <w:rsid w:val="00AF050A"/>
    <w:rsid w:val="00B54964"/>
    <w:rsid w:val="00DB16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New Roman" w:hAnsi="Times New Roman"/>
      <w:sz w:val="24"/>
      <w:szCs w:val="24"/>
    </w:rPr>
  </w:style>
  <w:style w:type="paragraph" w:styleId="Titolo1">
    <w:name w:val="heading 1"/>
    <w:basedOn w:val="Normale"/>
    <w:next w:val="Normale"/>
    <w:link w:val="Titolo1Carattere"/>
    <w:uiPriority w:val="99"/>
    <w:qFormat/>
    <w:pPr>
      <w:keepNext/>
      <w:jc w:val="both"/>
      <w:outlineLvl w:val="0"/>
    </w:pPr>
    <w:rPr>
      <w:rFonts w:ascii="Arial" w:hAnsi="Arial" w:cs="Arial"/>
      <w:b/>
      <w:bCs/>
    </w:rPr>
  </w:style>
  <w:style w:type="paragraph" w:styleId="Titolo2">
    <w:name w:val="heading 2"/>
    <w:basedOn w:val="Normale"/>
    <w:next w:val="Normale"/>
    <w:link w:val="Titolo2Carattere"/>
    <w:uiPriority w:val="99"/>
    <w:qFormat/>
    <w:pPr>
      <w:keepNext/>
      <w:jc w:val="center"/>
      <w:outlineLvl w:val="1"/>
    </w:pPr>
    <w:rPr>
      <w:rFonts w:ascii="Arial" w:hAnsi="Arial" w:cs="Arial"/>
      <w:b/>
      <w:bCs/>
      <w:spacing w:val="82"/>
      <w:sz w:val="20"/>
      <w:szCs w:val="20"/>
    </w:rPr>
  </w:style>
  <w:style w:type="paragraph" w:styleId="Titolo3">
    <w:name w:val="heading 3"/>
    <w:basedOn w:val="Normale"/>
    <w:next w:val="Normale"/>
    <w:link w:val="Titolo3Carattere"/>
    <w:uiPriority w:val="99"/>
    <w:qFormat/>
    <w:pPr>
      <w:keepNext/>
      <w:ind w:left="1134" w:hanging="1134"/>
      <w:jc w:val="both"/>
      <w:outlineLvl w:val="2"/>
    </w:pPr>
    <w:rPr>
      <w:rFonts w:ascii="Arial" w:hAnsi="Arial" w:cs="Arial"/>
      <w:b/>
      <w:bCs/>
    </w:rPr>
  </w:style>
  <w:style w:type="paragraph" w:styleId="Titolo5">
    <w:name w:val="heading 5"/>
    <w:basedOn w:val="Normale"/>
    <w:next w:val="Normale"/>
    <w:link w:val="Titolo5Carattere"/>
    <w:uiPriority w:val="99"/>
    <w:qFormat/>
    <w:pPr>
      <w:keepNext/>
      <w:autoSpaceDE w:val="0"/>
      <w:autoSpaceDN w:val="0"/>
      <w:outlineLvl w:val="4"/>
    </w:pPr>
    <w:rPr>
      <w:rFonts w:ascii="Arial" w:hAnsi="Arial" w:cs="Arial"/>
      <w:b/>
      <w:bCs/>
      <w:sz w:val="20"/>
      <w:szCs w:val="20"/>
    </w:rPr>
  </w:style>
  <w:style w:type="paragraph" w:styleId="Titolo6">
    <w:name w:val="heading 6"/>
    <w:basedOn w:val="Normale"/>
    <w:next w:val="Normale"/>
    <w:link w:val="Titolo6Carattere"/>
    <w:uiPriority w:val="99"/>
    <w:qFormat/>
    <w:pPr>
      <w:keepNext/>
      <w:widowControl w:val="0"/>
      <w:autoSpaceDE w:val="0"/>
      <w:autoSpaceDN w:val="0"/>
      <w:jc w:val="right"/>
      <w:outlineLvl w:val="5"/>
    </w:pPr>
    <w:rPr>
      <w:rFonts w:ascii="Arial" w:hAnsi="Arial" w:cs="Arial"/>
      <w:b/>
      <w:bCs/>
      <w:sz w:val="22"/>
      <w:szCs w:val="22"/>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rFonts w:ascii="Arial" w:hAnsi="Arial" w:cs="Arial"/>
      <w:b/>
      <w:bCs/>
      <w:sz w:val="20"/>
      <w:szCs w:val="20"/>
    </w:rPr>
  </w:style>
  <w:style w:type="paragraph" w:styleId="Titolo8">
    <w:name w:val="heading 8"/>
    <w:basedOn w:val="Normale"/>
    <w:next w:val="Normale"/>
    <w:link w:val="Titolo8Carattere"/>
    <w:uiPriority w:val="99"/>
    <w:qFormat/>
    <w:pPr>
      <w:spacing w:before="240" w:after="60"/>
      <w:outlineLvl w:val="7"/>
    </w:pPr>
    <w:rPr>
      <w:rFonts w:ascii="Calibri" w:hAnsi="Calibri" w:cs="Calibri"/>
      <w:i/>
      <w:iCs/>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5Carattere">
    <w:name w:val="Titolo 5 Carattere"/>
    <w:basedOn w:val="Carpredefinitoparagrafo"/>
    <w:link w:val="Titolo5"/>
    <w:uiPriority w:val="99"/>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locked/>
    <w:rPr>
      <w:rFonts w:ascii="Times New Roman" w:hAnsi="Times New Roman" w:cs="Times New Roman"/>
      <w:b/>
      <w:bC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rPr>
  </w:style>
  <w:style w:type="character" w:customStyle="1" w:styleId="Titolo8Carattere">
    <w:name w:val="Titolo 8 Carattere"/>
    <w:basedOn w:val="Carpredefinitoparagrafo"/>
    <w:link w:val="Titolo8"/>
    <w:uiPriority w:val="99"/>
    <w:locked/>
    <w:rPr>
      <w:rFonts w:ascii="Times New Roman" w:hAnsi="Times New Roman" w:cs="Times New Roman"/>
      <w:i/>
      <w:iCs/>
      <w:sz w:val="24"/>
      <w:szCs w:val="24"/>
    </w:rPr>
  </w:style>
  <w:style w:type="paragraph" w:styleId="Intestazione">
    <w:name w:val="header"/>
    <w:basedOn w:val="Normale"/>
    <w:link w:val="IntestazioneCarattere"/>
    <w:uiPriority w:val="99"/>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character" w:styleId="Numeropagina">
    <w:name w:val="page number"/>
    <w:basedOn w:val="Carpredefinitoparagrafo"/>
    <w:uiPriority w:val="99"/>
    <w:rPr>
      <w:rFonts w:ascii="Times New Roman" w:hAnsi="Times New Roman" w:cs="Times New Roman"/>
    </w:rPr>
  </w:style>
  <w:style w:type="paragraph" w:styleId="Corpodeltesto">
    <w:name w:val="Body Text"/>
    <w:basedOn w:val="Normale"/>
    <w:link w:val="CorpodeltestoCarattere1"/>
    <w:uiPriority w:val="99"/>
    <w:pPr>
      <w:pBdr>
        <w:top w:val="single" w:sz="12" w:space="1" w:color="auto"/>
      </w:pBdr>
      <w:autoSpaceDE w:val="0"/>
      <w:autoSpaceDN w:val="0"/>
      <w:jc w:val="both"/>
    </w:pPr>
    <w:rPr>
      <w:rFonts w:ascii="Arial" w:hAnsi="Arial" w:cs="Arial"/>
      <w:sz w:val="20"/>
      <w:szCs w:val="20"/>
    </w:rPr>
  </w:style>
  <w:style w:type="character" w:customStyle="1" w:styleId="CorpodeltestoCarattere">
    <w:name w:val="Corpo del testo Carattere"/>
    <w:basedOn w:val="Carpredefinitoparagrafo"/>
    <w:uiPriority w:val="99"/>
    <w:rPr>
      <w:rFonts w:ascii="Times New Roman" w:hAnsi="Times New Roman" w:cs="Times New Roman"/>
      <w:sz w:val="24"/>
      <w:szCs w:val="24"/>
    </w:rPr>
  </w:style>
  <w:style w:type="character" w:customStyle="1" w:styleId="CorpodeltestoCarattere1">
    <w:name w:val="Corpo del testo Carattere1"/>
    <w:basedOn w:val="Carpredefinitoparagrafo"/>
    <w:link w:val="Corpodeltesto"/>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jc w:val="both"/>
    </w:pPr>
    <w:rPr>
      <w:rFonts w:ascii="Arial" w:hAnsi="Arial" w:cs="Arial"/>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4"/>
      <w:szCs w:val="24"/>
    </w:rPr>
  </w:style>
  <w:style w:type="character" w:styleId="Collegamentoipertestuale">
    <w:name w:val="Hyperlink"/>
    <w:basedOn w:val="Carpredefinitoparagrafo"/>
    <w:uiPriority w:val="99"/>
    <w:rPr>
      <w:rFonts w:ascii="Times New Roman" w:hAnsi="Times New Roman"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paragraph" w:customStyle="1" w:styleId="rtf1Normal">
    <w:name w:val="rtf1 Normal"/>
    <w:qFormat/>
    <w:rPr>
      <w:rFonts w:ascii="Times New Roman" w:hAnsi="Times New Roman"/>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sz w:val="22"/>
      <w:szCs w:val="22"/>
    </w:rPr>
    <w:tblPr>
      <w:tblInd w:w="0" w:type="dxa"/>
      <w:tblCellMar>
        <w:top w:w="0" w:type="dxa"/>
        <w:left w:w="108" w:type="dxa"/>
        <w:bottom w:w="0" w:type="dxa"/>
        <w:right w:w="108" w:type="dxa"/>
      </w:tblCellMar>
    </w:tblPr>
  </w:style>
  <w:style w:type="paragraph" w:customStyle="1" w:styleId="rtf1ListParagraph">
    <w:name w:val="rtf1 List Paragraph"/>
    <w:basedOn w:val="rtf1Normal"/>
    <w:uiPriority w:val="99"/>
    <w:qFormat/>
    <w:pPr>
      <w:autoSpaceDE w:val="0"/>
      <w:autoSpaceDN w:val="0"/>
      <w:spacing w:after="200" w:line="276" w:lineRule="auto"/>
    </w:pPr>
    <w:rPr>
      <w:sz w:val="22"/>
      <w:szCs w:val="22"/>
    </w:rPr>
  </w:style>
  <w:style w:type="paragraph" w:customStyle="1" w:styleId="rtf1frontedel1">
    <w:name w:val="rtf1 frontedel1"/>
    <w:basedOn w:val="rtf1Normal"/>
    <w:uiPriority w:val="99"/>
    <w:pPr>
      <w:autoSpaceDE w:val="0"/>
      <w:autoSpaceDN w:val="0"/>
    </w:pPr>
  </w:style>
  <w:style w:type="paragraph" w:customStyle="1" w:styleId="rtf1BodyText">
    <w:name w:val="rtf1 Body Text"/>
    <w:basedOn w:val="rtf1Normal"/>
    <w:link w:val="rtf1CorpotestoCarattere"/>
    <w:uiPriority w:val="99"/>
    <w:semiHidden/>
    <w:pPr>
      <w:autoSpaceDE w:val="0"/>
      <w:autoSpaceDN w:val="0"/>
      <w:jc w:val="both"/>
    </w:pPr>
    <w:rPr>
      <w:rFonts w:ascii="CG Times" w:hAnsi="CG Times" w:cs="CG Times"/>
      <w:sz w:val="22"/>
      <w:szCs w:val="22"/>
    </w:rPr>
  </w:style>
  <w:style w:type="character" w:customStyle="1" w:styleId="rtf1CorpotestoCarattere">
    <w:name w:val="rtf1 Corpo testo Carattere"/>
    <w:basedOn w:val="rtf1DefaultParagraphFont"/>
    <w:link w:val="rtf1BodyText"/>
    <w:uiPriority w:val="99"/>
    <w:semiHidden/>
    <w:locked/>
    <w:rPr>
      <w:rFonts w:ascii="CG Times" w:hAnsi="CG Times" w:cs="CG 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5688</Characters>
  <Application>Microsoft Office Word</Application>
  <DocSecurity>0</DocSecurity>
  <Lines>47</Lines>
  <Paragraphs>13</Paragraphs>
  <ScaleCrop>false</ScaleCrop>
  <Company>Halley Informatica</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creator>Erminio</dc:creator>
  <cp:lastModifiedBy>Gianni Giraldi</cp:lastModifiedBy>
  <cp:revision>2</cp:revision>
  <cp:lastPrinted>2010-05-27T14:03:00Z</cp:lastPrinted>
  <dcterms:created xsi:type="dcterms:W3CDTF">2018-04-03T08:58:00Z</dcterms:created>
  <dcterms:modified xsi:type="dcterms:W3CDTF">2018-04-03T08:58:00Z</dcterms:modified>
</cp:coreProperties>
</file>